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6282" w:rsidRPr="003D6D1E" w:rsidRDefault="001A6282" w:rsidP="003D6D1E">
      <w:pPr>
        <w:spacing w:after="0" w:line="240" w:lineRule="auto"/>
        <w:jc w:val="center"/>
        <w:rPr>
          <w:rFonts w:ascii="Times New Roman" w:hAnsi="Times New Roman" w:cs="Times New Roman"/>
          <w:b/>
          <w:sz w:val="24"/>
          <w:szCs w:val="24"/>
        </w:rPr>
      </w:pPr>
      <w:bookmarkStart w:id="0" w:name="_GoBack"/>
      <w:bookmarkEnd w:id="0"/>
    </w:p>
    <w:p w:rsidR="003D6D1E" w:rsidRDefault="003D6D1E" w:rsidP="003D6D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Northside Hall Construction Report</w:t>
      </w:r>
    </w:p>
    <w:p w:rsidR="003D6D1E" w:rsidRDefault="00FC1007" w:rsidP="003D6D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November 9</w:t>
      </w:r>
      <w:r w:rsidR="003D6D1E">
        <w:rPr>
          <w:rFonts w:ascii="Times New Roman" w:hAnsi="Times New Roman" w:cs="Times New Roman"/>
          <w:b/>
          <w:sz w:val="24"/>
          <w:szCs w:val="24"/>
        </w:rPr>
        <w:t>, 2017</w:t>
      </w:r>
    </w:p>
    <w:p w:rsidR="003D6D1E" w:rsidRDefault="003D6D1E" w:rsidP="003D6D1E">
      <w:pPr>
        <w:spacing w:after="0" w:line="240" w:lineRule="auto"/>
        <w:rPr>
          <w:rFonts w:ascii="Times New Roman" w:hAnsi="Times New Roman" w:cs="Times New Roman"/>
          <w:sz w:val="24"/>
          <w:szCs w:val="24"/>
        </w:rPr>
      </w:pPr>
      <w:r w:rsidRPr="003D6D1E">
        <w:rPr>
          <w:rFonts w:ascii="Times New Roman" w:hAnsi="Times New Roman" w:cs="Times New Roman"/>
          <w:sz w:val="24"/>
          <w:szCs w:val="24"/>
        </w:rPr>
        <w:t xml:space="preserve">Prepared by: </w:t>
      </w:r>
    </w:p>
    <w:p w:rsidR="003D6D1E" w:rsidRPr="003D6D1E" w:rsidRDefault="004269B1" w:rsidP="003D6D1E">
      <w:pPr>
        <w:spacing w:after="0" w:line="240" w:lineRule="auto"/>
        <w:rPr>
          <w:rFonts w:ascii="Times New Roman" w:hAnsi="Times New Roman" w:cs="Times New Roman"/>
          <w:sz w:val="24"/>
          <w:szCs w:val="24"/>
        </w:rPr>
      </w:pPr>
      <w:r>
        <w:rPr>
          <w:rFonts w:ascii="Times New Roman" w:hAnsi="Times New Roman" w:cs="Times New Roman"/>
          <w:sz w:val="24"/>
          <w:szCs w:val="24"/>
        </w:rPr>
        <w:t>Michael R.</w:t>
      </w:r>
      <w:r w:rsidR="003D6D1E" w:rsidRPr="003D6D1E">
        <w:rPr>
          <w:rFonts w:ascii="Times New Roman" w:hAnsi="Times New Roman" w:cs="Times New Roman"/>
          <w:sz w:val="24"/>
          <w:szCs w:val="24"/>
        </w:rPr>
        <w:t xml:space="preserve"> Scheessele</w:t>
      </w:r>
    </w:p>
    <w:p w:rsidR="003D6D1E" w:rsidRDefault="003D6D1E" w:rsidP="001A6282">
      <w:pPr>
        <w:spacing w:after="0" w:line="240" w:lineRule="auto"/>
        <w:jc w:val="center"/>
        <w:rPr>
          <w:rFonts w:ascii="Times New Roman" w:hAnsi="Times New Roman" w:cs="Times New Roman"/>
          <w:b/>
          <w:sz w:val="24"/>
          <w:szCs w:val="24"/>
        </w:rPr>
      </w:pPr>
    </w:p>
    <w:p w:rsidR="00141165" w:rsidRDefault="00141165" w:rsidP="001A6282">
      <w:pPr>
        <w:spacing w:after="0" w:line="240" w:lineRule="auto"/>
        <w:jc w:val="center"/>
        <w:rPr>
          <w:rFonts w:ascii="Times New Roman" w:hAnsi="Times New Roman" w:cs="Times New Roman"/>
          <w:b/>
          <w:sz w:val="24"/>
          <w:szCs w:val="24"/>
        </w:rPr>
      </w:pPr>
    </w:p>
    <w:p w:rsidR="001A6282" w:rsidRPr="003C6B04" w:rsidRDefault="001A6282" w:rsidP="001A6282">
      <w:pPr>
        <w:spacing w:after="0" w:line="240" w:lineRule="auto"/>
        <w:jc w:val="center"/>
        <w:rPr>
          <w:rFonts w:ascii="Times New Roman" w:hAnsi="Times New Roman" w:cs="Times New Roman"/>
          <w:b/>
          <w:sz w:val="24"/>
          <w:szCs w:val="24"/>
        </w:rPr>
      </w:pPr>
      <w:r w:rsidRPr="009B2EE9">
        <w:rPr>
          <w:rFonts w:ascii="Times New Roman" w:hAnsi="Times New Roman" w:cs="Times New Roman"/>
          <w:b/>
          <w:sz w:val="24"/>
          <w:szCs w:val="24"/>
        </w:rPr>
        <w:t>Overview</w:t>
      </w:r>
      <w:r w:rsidR="009B2EE9">
        <w:rPr>
          <w:rFonts w:ascii="Times New Roman" w:hAnsi="Times New Roman" w:cs="Times New Roman"/>
          <w:b/>
          <w:sz w:val="24"/>
          <w:szCs w:val="24"/>
        </w:rPr>
        <w:t>.</w:t>
      </w:r>
    </w:p>
    <w:p w:rsidR="00960A9E" w:rsidRDefault="007F0E29" w:rsidP="001A628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Everyone expects campus building construction projects to be noisy, dirty, and inconveni</w:t>
      </w:r>
      <w:r w:rsidR="009809A6">
        <w:rPr>
          <w:rFonts w:ascii="Times New Roman" w:hAnsi="Times New Roman" w:cs="Times New Roman"/>
          <w:sz w:val="24"/>
          <w:szCs w:val="24"/>
        </w:rPr>
        <w:t xml:space="preserve">ent. </w:t>
      </w:r>
      <w:r w:rsidR="006C691E">
        <w:rPr>
          <w:rFonts w:ascii="Times New Roman" w:hAnsi="Times New Roman" w:cs="Times New Roman"/>
          <w:sz w:val="24"/>
          <w:szCs w:val="24"/>
        </w:rPr>
        <w:t>However, t</w:t>
      </w:r>
      <w:r w:rsidR="00EC654F">
        <w:rPr>
          <w:rFonts w:ascii="Times New Roman" w:hAnsi="Times New Roman" w:cs="Times New Roman"/>
          <w:sz w:val="24"/>
          <w:szCs w:val="24"/>
        </w:rPr>
        <w:t>he Northside</w:t>
      </w:r>
      <w:r w:rsidR="002C0E76">
        <w:rPr>
          <w:rFonts w:ascii="Times New Roman" w:hAnsi="Times New Roman" w:cs="Times New Roman"/>
          <w:sz w:val="24"/>
          <w:szCs w:val="24"/>
        </w:rPr>
        <w:t xml:space="preserve"> Hall roof and windows construction project of summer/fall 2017 has been an unexpected example of unprofessionalism, bad management, and lack of common sense.</w:t>
      </w:r>
    </w:p>
    <w:p w:rsidR="00960A9E" w:rsidRDefault="00960A9E" w:rsidP="001A6282">
      <w:pPr>
        <w:spacing w:after="0" w:line="240" w:lineRule="auto"/>
        <w:ind w:firstLine="720"/>
        <w:rPr>
          <w:rFonts w:ascii="Times New Roman" w:hAnsi="Times New Roman" w:cs="Times New Roman"/>
          <w:sz w:val="24"/>
          <w:szCs w:val="24"/>
        </w:rPr>
      </w:pPr>
    </w:p>
    <w:p w:rsidR="00E17EE0" w:rsidRDefault="004424FA" w:rsidP="001A628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w:t>
      </w:r>
      <w:r w:rsidR="00E17EE0">
        <w:rPr>
          <w:rFonts w:ascii="Times New Roman" w:hAnsi="Times New Roman" w:cs="Times New Roman"/>
          <w:sz w:val="24"/>
          <w:szCs w:val="24"/>
        </w:rPr>
        <w:t>h</w:t>
      </w:r>
      <w:r>
        <w:rPr>
          <w:rFonts w:ascii="Times New Roman" w:hAnsi="Times New Roman" w:cs="Times New Roman"/>
          <w:sz w:val="24"/>
          <w:szCs w:val="24"/>
        </w:rPr>
        <w:t>e sections that follow contain</w:t>
      </w:r>
      <w:r w:rsidR="009809A6">
        <w:rPr>
          <w:rFonts w:ascii="Times New Roman" w:hAnsi="Times New Roman" w:cs="Times New Roman"/>
          <w:sz w:val="24"/>
          <w:szCs w:val="24"/>
        </w:rPr>
        <w:t xml:space="preserve"> </w:t>
      </w:r>
      <w:r w:rsidR="00E17EE0">
        <w:rPr>
          <w:rFonts w:ascii="Times New Roman" w:hAnsi="Times New Roman" w:cs="Times New Roman"/>
          <w:sz w:val="24"/>
          <w:szCs w:val="24"/>
        </w:rPr>
        <w:t>examples of safety, respect for property, confidentiality/privacy, access, and communication</w:t>
      </w:r>
      <w:r w:rsidR="00690068">
        <w:rPr>
          <w:rFonts w:ascii="Times New Roman" w:hAnsi="Times New Roman" w:cs="Times New Roman"/>
          <w:sz w:val="24"/>
          <w:szCs w:val="24"/>
        </w:rPr>
        <w:t xml:space="preserve"> problem</w:t>
      </w:r>
      <w:r w:rsidR="00382195">
        <w:rPr>
          <w:rFonts w:ascii="Times New Roman" w:hAnsi="Times New Roman" w:cs="Times New Roman"/>
          <w:sz w:val="24"/>
          <w:szCs w:val="24"/>
        </w:rPr>
        <w:t>s that have occurred in</w:t>
      </w:r>
      <w:r w:rsidR="00E17EE0">
        <w:rPr>
          <w:rFonts w:ascii="Times New Roman" w:hAnsi="Times New Roman" w:cs="Times New Roman"/>
          <w:sz w:val="24"/>
          <w:szCs w:val="24"/>
        </w:rPr>
        <w:t xml:space="preserve"> summer/fall 2017. </w:t>
      </w:r>
    </w:p>
    <w:p w:rsidR="00E17EE0" w:rsidRDefault="00E17EE0" w:rsidP="001A6282">
      <w:pPr>
        <w:spacing w:after="0" w:line="240" w:lineRule="auto"/>
        <w:ind w:firstLine="720"/>
        <w:rPr>
          <w:rFonts w:ascii="Times New Roman" w:hAnsi="Times New Roman" w:cs="Times New Roman"/>
          <w:sz w:val="24"/>
          <w:szCs w:val="24"/>
        </w:rPr>
      </w:pPr>
    </w:p>
    <w:p w:rsidR="00E17EE0" w:rsidRDefault="009809A6" w:rsidP="001A628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W</w:t>
      </w:r>
      <w:r w:rsidR="00960A9E">
        <w:rPr>
          <w:rFonts w:ascii="Times New Roman" w:hAnsi="Times New Roman" w:cs="Times New Roman"/>
          <w:sz w:val="24"/>
          <w:szCs w:val="24"/>
        </w:rPr>
        <w:t>hy</w:t>
      </w:r>
      <w:r w:rsidR="002E4799">
        <w:rPr>
          <w:rFonts w:ascii="Times New Roman" w:hAnsi="Times New Roman" w:cs="Times New Roman"/>
          <w:sz w:val="24"/>
          <w:szCs w:val="24"/>
        </w:rPr>
        <w:t xml:space="preserve"> did this</w:t>
      </w:r>
      <w:r w:rsidR="00C61CD5">
        <w:rPr>
          <w:rFonts w:ascii="Times New Roman" w:hAnsi="Times New Roman" w:cs="Times New Roman"/>
          <w:sz w:val="24"/>
          <w:szCs w:val="24"/>
        </w:rPr>
        <w:t xml:space="preserve"> happen? What steps</w:t>
      </w:r>
      <w:r w:rsidR="00960A9E">
        <w:rPr>
          <w:rFonts w:ascii="Times New Roman" w:hAnsi="Times New Roman" w:cs="Times New Roman"/>
          <w:sz w:val="24"/>
          <w:szCs w:val="24"/>
        </w:rPr>
        <w:t xml:space="preserve"> will </w:t>
      </w:r>
      <w:r w:rsidR="00C61CD5">
        <w:rPr>
          <w:rFonts w:ascii="Times New Roman" w:hAnsi="Times New Roman" w:cs="Times New Roman"/>
          <w:sz w:val="24"/>
          <w:szCs w:val="24"/>
        </w:rPr>
        <w:t xml:space="preserve">be </w:t>
      </w:r>
      <w:r w:rsidR="00960A9E">
        <w:rPr>
          <w:rFonts w:ascii="Times New Roman" w:hAnsi="Times New Roman" w:cs="Times New Roman"/>
          <w:sz w:val="24"/>
          <w:szCs w:val="24"/>
        </w:rPr>
        <w:t>take</w:t>
      </w:r>
      <w:r w:rsidR="00C61CD5">
        <w:rPr>
          <w:rFonts w:ascii="Times New Roman" w:hAnsi="Times New Roman" w:cs="Times New Roman"/>
          <w:sz w:val="24"/>
          <w:szCs w:val="24"/>
        </w:rPr>
        <w:t>n</w:t>
      </w:r>
      <w:r w:rsidR="00960A9E">
        <w:rPr>
          <w:rFonts w:ascii="Times New Roman" w:hAnsi="Times New Roman" w:cs="Times New Roman"/>
          <w:sz w:val="24"/>
          <w:szCs w:val="24"/>
        </w:rPr>
        <w:t xml:space="preserve"> to prevent this from happening wi</w:t>
      </w:r>
      <w:r w:rsidR="00C61CD5">
        <w:rPr>
          <w:rFonts w:ascii="Times New Roman" w:hAnsi="Times New Roman" w:cs="Times New Roman"/>
          <w:sz w:val="24"/>
          <w:szCs w:val="24"/>
        </w:rPr>
        <w:t>th futur</w:t>
      </w:r>
      <w:r w:rsidR="002E4799">
        <w:rPr>
          <w:rFonts w:ascii="Times New Roman" w:hAnsi="Times New Roman" w:cs="Times New Roman"/>
          <w:sz w:val="24"/>
          <w:szCs w:val="24"/>
        </w:rPr>
        <w:t>e construction projects?</w:t>
      </w:r>
    </w:p>
    <w:p w:rsidR="009B2EE9" w:rsidRDefault="009B2EE9" w:rsidP="001A6282">
      <w:pPr>
        <w:spacing w:after="0" w:line="240" w:lineRule="auto"/>
        <w:ind w:firstLine="720"/>
        <w:rPr>
          <w:rFonts w:ascii="Times New Roman" w:hAnsi="Times New Roman" w:cs="Times New Roman"/>
          <w:sz w:val="24"/>
          <w:szCs w:val="24"/>
        </w:rPr>
      </w:pPr>
    </w:p>
    <w:p w:rsidR="009B2EE9" w:rsidRDefault="00912FD5" w:rsidP="009B2EE9">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 xml:space="preserve">Safety and </w:t>
      </w:r>
      <w:r w:rsidR="009B2EE9" w:rsidRPr="009B2EE9">
        <w:rPr>
          <w:rFonts w:ascii="Times New Roman" w:hAnsi="Times New Roman" w:cs="Times New Roman"/>
          <w:b/>
          <w:sz w:val="24"/>
          <w:szCs w:val="24"/>
        </w:rPr>
        <w:t>property</w:t>
      </w:r>
      <w:r w:rsidR="00AD60AC">
        <w:rPr>
          <w:rFonts w:ascii="Times New Roman" w:hAnsi="Times New Roman" w:cs="Times New Roman"/>
          <w:b/>
          <w:sz w:val="24"/>
          <w:szCs w:val="24"/>
        </w:rPr>
        <w:t xml:space="preserve"> issues</w:t>
      </w:r>
      <w:r w:rsidR="009B2EE9" w:rsidRPr="009B2EE9">
        <w:rPr>
          <w:rFonts w:ascii="Times New Roman" w:hAnsi="Times New Roman" w:cs="Times New Roman"/>
          <w:b/>
          <w:sz w:val="24"/>
          <w:szCs w:val="24"/>
        </w:rPr>
        <w:t>.</w:t>
      </w:r>
    </w:p>
    <w:p w:rsidR="00424CDE" w:rsidRDefault="00912FD5" w:rsidP="00912F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Several issues jeopardized or appeared to jeopardize the safety of students, staff, faculty, and visitors to Northside Hall. The problem</w:t>
      </w:r>
      <w:r w:rsidR="00281C7E">
        <w:rPr>
          <w:rFonts w:ascii="Times New Roman" w:hAnsi="Times New Roman" w:cs="Times New Roman"/>
          <w:sz w:val="24"/>
          <w:szCs w:val="24"/>
        </w:rPr>
        <w:t>s</w:t>
      </w:r>
      <w:r w:rsidR="009060BF">
        <w:rPr>
          <w:rFonts w:ascii="Times New Roman" w:hAnsi="Times New Roman" w:cs="Times New Roman"/>
          <w:sz w:val="24"/>
          <w:szCs w:val="24"/>
        </w:rPr>
        <w:t xml:space="preserve"> were</w:t>
      </w:r>
      <w:r>
        <w:rPr>
          <w:rFonts w:ascii="Times New Roman" w:hAnsi="Times New Roman" w:cs="Times New Roman"/>
          <w:sz w:val="24"/>
          <w:szCs w:val="24"/>
        </w:rPr>
        <w:t xml:space="preserve"> particularly severe on the third floor, which houses the Computer and Infor</w:t>
      </w:r>
      <w:r w:rsidR="00281C7E">
        <w:rPr>
          <w:rFonts w:ascii="Times New Roman" w:hAnsi="Times New Roman" w:cs="Times New Roman"/>
          <w:sz w:val="24"/>
          <w:szCs w:val="24"/>
        </w:rPr>
        <w:t>mation Sciences department, the</w:t>
      </w:r>
      <w:r>
        <w:rPr>
          <w:rFonts w:ascii="Times New Roman" w:hAnsi="Times New Roman" w:cs="Times New Roman"/>
          <w:sz w:val="24"/>
          <w:szCs w:val="24"/>
        </w:rPr>
        <w:t xml:space="preserve"> Physics, Astronomy, and Geology department, and the Mathematics department. Met</w:t>
      </w:r>
      <w:r w:rsidR="00424CDE">
        <w:rPr>
          <w:rFonts w:ascii="Times New Roman" w:hAnsi="Times New Roman" w:cs="Times New Roman"/>
          <w:sz w:val="24"/>
          <w:szCs w:val="24"/>
        </w:rPr>
        <w:t>al shards that could cau</w:t>
      </w:r>
      <w:r w:rsidR="002E4799">
        <w:rPr>
          <w:rFonts w:ascii="Times New Roman" w:hAnsi="Times New Roman" w:cs="Times New Roman"/>
          <w:sz w:val="24"/>
          <w:szCs w:val="24"/>
        </w:rPr>
        <w:t>se foot injuries were left</w:t>
      </w:r>
      <w:r w:rsidR="00424CDE">
        <w:rPr>
          <w:rFonts w:ascii="Times New Roman" w:hAnsi="Times New Roman" w:cs="Times New Roman"/>
          <w:sz w:val="24"/>
          <w:szCs w:val="24"/>
        </w:rPr>
        <w:t xml:space="preserve"> on the floor. There were potential trip hazards. Imagine making your way out of a smoke-filled building. Figure 1 shows an obstacle-laden entrance to a third floor stairwell on the Friday before start of Fall classes. Figure 2 shows a first floor stairwell on October 1</w:t>
      </w:r>
      <w:r w:rsidR="00424CDE" w:rsidRPr="00424CDE">
        <w:rPr>
          <w:rFonts w:ascii="Times New Roman" w:hAnsi="Times New Roman" w:cs="Times New Roman"/>
          <w:sz w:val="24"/>
          <w:szCs w:val="24"/>
          <w:vertAlign w:val="superscript"/>
        </w:rPr>
        <w:t>st</w:t>
      </w:r>
      <w:r w:rsidR="00424CDE">
        <w:rPr>
          <w:rFonts w:ascii="Times New Roman" w:hAnsi="Times New Roman" w:cs="Times New Roman"/>
          <w:sz w:val="24"/>
          <w:szCs w:val="24"/>
        </w:rPr>
        <w:t>.</w:t>
      </w:r>
    </w:p>
    <w:p w:rsidR="00424CDE" w:rsidRDefault="00424CDE" w:rsidP="00912FD5">
      <w:pPr>
        <w:spacing w:after="0" w:line="240" w:lineRule="auto"/>
        <w:ind w:firstLine="720"/>
        <w:rPr>
          <w:rFonts w:ascii="Times New Roman" w:hAnsi="Times New Roman" w:cs="Times New Roman"/>
          <w:sz w:val="24"/>
          <w:szCs w:val="24"/>
        </w:rPr>
      </w:pPr>
    </w:p>
    <w:p w:rsidR="00424CDE" w:rsidRDefault="00424CDE" w:rsidP="00912FD5">
      <w:pPr>
        <w:spacing w:after="0" w:line="240" w:lineRule="auto"/>
        <w:ind w:firstLine="720"/>
        <w:rPr>
          <w:rFonts w:ascii="Times New Roman" w:hAnsi="Times New Roman" w:cs="Times New Roman"/>
          <w:noProof/>
          <w:sz w:val="24"/>
          <w:szCs w:val="24"/>
        </w:rPr>
      </w:pPr>
      <w:r>
        <w:rPr>
          <w:rFonts w:ascii="Times New Roman" w:hAnsi="Times New Roman" w:cs="Times New Roman"/>
          <w:sz w:val="24"/>
          <w:szCs w:val="24"/>
        </w:rPr>
        <w:tab/>
        <w:t>Figure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Figure 2 </w:t>
      </w:r>
    </w:p>
    <w:p w:rsidR="00AD60AC" w:rsidRDefault="00424CDE" w:rsidP="00912FD5">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282662" cy="1283997"/>
            <wp:effectExtent l="381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818_151724.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288517" cy="1287290"/>
                    </a:xfrm>
                    <a:prstGeom prst="rect">
                      <a:avLst/>
                    </a:prstGeom>
                  </pic:spPr>
                </pic:pic>
              </a:graphicData>
            </a:graphic>
          </wp:inline>
        </w:drawing>
      </w:r>
      <w:r>
        <w:rPr>
          <w:rFonts w:ascii="Times New Roman" w:hAnsi="Times New Roman" w:cs="Times New Roman"/>
          <w:noProof/>
          <w:sz w:val="24"/>
          <w:szCs w:val="24"/>
        </w:rPr>
        <w:drawing>
          <wp:inline distT="0" distB="0" distL="0" distR="0">
            <wp:extent cx="3233956" cy="181909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001_173120.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3237418" cy="1821047"/>
                    </a:xfrm>
                    <a:prstGeom prst="rect">
                      <a:avLst/>
                    </a:prstGeom>
                  </pic:spPr>
                </pic:pic>
              </a:graphicData>
            </a:graphic>
          </wp:inline>
        </w:drawing>
      </w:r>
    </w:p>
    <w:p w:rsidR="002A0E42" w:rsidRDefault="002A0E42" w:rsidP="00912FD5">
      <w:pPr>
        <w:spacing w:after="0" w:line="240" w:lineRule="auto"/>
        <w:ind w:firstLine="720"/>
        <w:rPr>
          <w:rFonts w:ascii="Times New Roman" w:hAnsi="Times New Roman" w:cs="Times New Roman"/>
          <w:sz w:val="24"/>
          <w:szCs w:val="24"/>
        </w:rPr>
      </w:pPr>
    </w:p>
    <w:p w:rsidR="002A0E42" w:rsidRDefault="002A0E42" w:rsidP="00912FD5">
      <w:pPr>
        <w:spacing w:after="0" w:line="240" w:lineRule="auto"/>
        <w:ind w:firstLine="720"/>
        <w:rPr>
          <w:rFonts w:ascii="Times New Roman" w:hAnsi="Times New Roman" w:cs="Times New Roman"/>
          <w:sz w:val="24"/>
          <w:szCs w:val="24"/>
        </w:rPr>
      </w:pPr>
    </w:p>
    <w:p w:rsidR="009060BF" w:rsidRDefault="009060BF" w:rsidP="00912F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Live wires </w:t>
      </w:r>
      <w:r w:rsidR="006C313D">
        <w:rPr>
          <w:rFonts w:ascii="Times New Roman" w:hAnsi="Times New Roman" w:cs="Times New Roman"/>
          <w:sz w:val="24"/>
          <w:szCs w:val="24"/>
        </w:rPr>
        <w:t xml:space="preserve">were left </w:t>
      </w:r>
      <w:r>
        <w:rPr>
          <w:rFonts w:ascii="Times New Roman" w:hAnsi="Times New Roman" w:cs="Times New Roman"/>
          <w:sz w:val="24"/>
          <w:szCs w:val="24"/>
        </w:rPr>
        <w:t>exposed in the Northside 340</w:t>
      </w:r>
      <w:r w:rsidR="00720BC7">
        <w:rPr>
          <w:rFonts w:ascii="Times New Roman" w:hAnsi="Times New Roman" w:cs="Times New Roman"/>
          <w:sz w:val="24"/>
          <w:szCs w:val="24"/>
        </w:rPr>
        <w:t xml:space="preserve"> active learning</w:t>
      </w:r>
      <w:r>
        <w:rPr>
          <w:rFonts w:ascii="Times New Roman" w:hAnsi="Times New Roman" w:cs="Times New Roman"/>
          <w:sz w:val="24"/>
          <w:szCs w:val="24"/>
        </w:rPr>
        <w:t xml:space="preserve"> classroom. A computer science faculty member tested the wires with his own equipment, determined that the wires were indeed live, and contacted </w:t>
      </w:r>
      <w:r w:rsidR="00720BC7">
        <w:rPr>
          <w:rFonts w:ascii="Times New Roman" w:hAnsi="Times New Roman" w:cs="Times New Roman"/>
          <w:sz w:val="24"/>
          <w:szCs w:val="24"/>
        </w:rPr>
        <w:t xml:space="preserve">campus </w:t>
      </w:r>
      <w:r>
        <w:rPr>
          <w:rFonts w:ascii="Times New Roman" w:hAnsi="Times New Roman" w:cs="Times New Roman"/>
          <w:sz w:val="24"/>
          <w:szCs w:val="24"/>
        </w:rPr>
        <w:t>security for assistance. Figure 3 shows how close students were to the exposed wires</w:t>
      </w:r>
      <w:r w:rsidR="00720BC7">
        <w:rPr>
          <w:rFonts w:ascii="Times New Roman" w:hAnsi="Times New Roman" w:cs="Times New Roman"/>
          <w:sz w:val="24"/>
          <w:szCs w:val="24"/>
        </w:rPr>
        <w:t xml:space="preserve"> and the exposed outlet</w:t>
      </w:r>
      <w:r>
        <w:rPr>
          <w:rFonts w:ascii="Times New Roman" w:hAnsi="Times New Roman" w:cs="Times New Roman"/>
          <w:sz w:val="24"/>
          <w:szCs w:val="24"/>
        </w:rPr>
        <w:t>. Figure 3 shows the scene after the live wires</w:t>
      </w:r>
      <w:r w:rsidR="00720BC7">
        <w:rPr>
          <w:rFonts w:ascii="Times New Roman" w:hAnsi="Times New Roman" w:cs="Times New Roman"/>
          <w:sz w:val="24"/>
          <w:szCs w:val="24"/>
        </w:rPr>
        <w:t xml:space="preserve"> and the outlet were fix</w:t>
      </w:r>
      <w:r>
        <w:rPr>
          <w:rFonts w:ascii="Times New Roman" w:hAnsi="Times New Roman" w:cs="Times New Roman"/>
          <w:sz w:val="24"/>
          <w:szCs w:val="24"/>
        </w:rPr>
        <w:t>ed. Figure 4 gi</w:t>
      </w:r>
      <w:r w:rsidR="00720BC7">
        <w:rPr>
          <w:rFonts w:ascii="Times New Roman" w:hAnsi="Times New Roman" w:cs="Times New Roman"/>
          <w:sz w:val="24"/>
          <w:szCs w:val="24"/>
        </w:rPr>
        <w:t>ves an idea of what the live</w:t>
      </w:r>
      <w:r>
        <w:rPr>
          <w:rFonts w:ascii="Times New Roman" w:hAnsi="Times New Roman" w:cs="Times New Roman"/>
          <w:sz w:val="24"/>
          <w:szCs w:val="24"/>
        </w:rPr>
        <w:t xml:space="preserve"> wires looked like prior to being</w:t>
      </w:r>
      <w:r w:rsidR="006C313D">
        <w:rPr>
          <w:rFonts w:ascii="Times New Roman" w:hAnsi="Times New Roman" w:cs="Times New Roman"/>
          <w:sz w:val="24"/>
          <w:szCs w:val="24"/>
        </w:rPr>
        <w:t xml:space="preserve"> capped. (Figure 4 </w:t>
      </w:r>
      <w:r>
        <w:rPr>
          <w:rFonts w:ascii="Times New Roman" w:hAnsi="Times New Roman" w:cs="Times New Roman"/>
          <w:sz w:val="24"/>
          <w:szCs w:val="24"/>
        </w:rPr>
        <w:t xml:space="preserve">also </w:t>
      </w:r>
      <w:r w:rsidR="006C313D">
        <w:rPr>
          <w:rFonts w:ascii="Times New Roman" w:hAnsi="Times New Roman" w:cs="Times New Roman"/>
          <w:sz w:val="24"/>
          <w:szCs w:val="24"/>
        </w:rPr>
        <w:t>shows</w:t>
      </w:r>
      <w:r>
        <w:rPr>
          <w:rFonts w:ascii="Times New Roman" w:hAnsi="Times New Roman" w:cs="Times New Roman"/>
          <w:sz w:val="24"/>
          <w:szCs w:val="24"/>
        </w:rPr>
        <w:t xml:space="preserve"> NS 340, but</w:t>
      </w:r>
      <w:r w:rsidR="00720BC7">
        <w:rPr>
          <w:rFonts w:ascii="Times New Roman" w:hAnsi="Times New Roman" w:cs="Times New Roman"/>
          <w:sz w:val="24"/>
          <w:szCs w:val="24"/>
        </w:rPr>
        <w:t xml:space="preserve"> we have been told</w:t>
      </w:r>
      <w:r>
        <w:rPr>
          <w:rFonts w:ascii="Times New Roman" w:hAnsi="Times New Roman" w:cs="Times New Roman"/>
          <w:sz w:val="24"/>
          <w:szCs w:val="24"/>
        </w:rPr>
        <w:t xml:space="preserve"> </w:t>
      </w:r>
      <w:r w:rsidR="00720BC7">
        <w:rPr>
          <w:rFonts w:ascii="Times New Roman" w:hAnsi="Times New Roman" w:cs="Times New Roman"/>
          <w:sz w:val="24"/>
          <w:szCs w:val="24"/>
        </w:rPr>
        <w:t xml:space="preserve">that </w:t>
      </w:r>
      <w:r>
        <w:rPr>
          <w:rFonts w:ascii="Times New Roman" w:hAnsi="Times New Roman" w:cs="Times New Roman"/>
          <w:sz w:val="24"/>
          <w:szCs w:val="24"/>
        </w:rPr>
        <w:t>these</w:t>
      </w:r>
      <w:r w:rsidR="006C313D">
        <w:rPr>
          <w:rFonts w:ascii="Times New Roman" w:hAnsi="Times New Roman" w:cs="Times New Roman"/>
          <w:sz w:val="24"/>
          <w:szCs w:val="24"/>
        </w:rPr>
        <w:t xml:space="preserve"> particular</w:t>
      </w:r>
      <w:r w:rsidR="00FC2429">
        <w:rPr>
          <w:rFonts w:ascii="Times New Roman" w:hAnsi="Times New Roman" w:cs="Times New Roman"/>
          <w:sz w:val="24"/>
          <w:szCs w:val="24"/>
        </w:rPr>
        <w:t xml:space="preserve"> wires a</w:t>
      </w:r>
      <w:r>
        <w:rPr>
          <w:rFonts w:ascii="Times New Roman" w:hAnsi="Times New Roman" w:cs="Times New Roman"/>
          <w:sz w:val="24"/>
          <w:szCs w:val="24"/>
        </w:rPr>
        <w:t>re not live.</w:t>
      </w:r>
      <w:r w:rsidR="006C313D">
        <w:rPr>
          <w:rFonts w:ascii="Times New Roman" w:hAnsi="Times New Roman" w:cs="Times New Roman"/>
          <w:sz w:val="24"/>
          <w:szCs w:val="24"/>
        </w:rPr>
        <w:t>)</w:t>
      </w:r>
    </w:p>
    <w:p w:rsidR="008913A6" w:rsidRDefault="008913A6" w:rsidP="00912F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Figure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4</w:t>
      </w:r>
    </w:p>
    <w:p w:rsidR="00AD23B6" w:rsidRDefault="00AD23B6" w:rsidP="00912FD5">
      <w:pPr>
        <w:spacing w:after="0" w:line="240" w:lineRule="auto"/>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simplePos x="0" y="0"/>
                <wp:positionH relativeFrom="column">
                  <wp:posOffset>3202818</wp:posOffset>
                </wp:positionH>
                <wp:positionV relativeFrom="paragraph">
                  <wp:posOffset>439117</wp:posOffset>
                </wp:positionV>
                <wp:extent cx="851040" cy="861120"/>
                <wp:effectExtent l="38100" t="38100" r="44450" b="72390"/>
                <wp:wrapNone/>
                <wp:docPr id="6" name="Ink 6"/>
                <wp:cNvGraphicFramePr/>
                <a:graphic xmlns:a="http://schemas.openxmlformats.org/drawingml/2006/main">
                  <a:graphicData uri="http://schemas.microsoft.com/office/word/2010/wordprocessingInk">
                    <w14:contentPart bwMode="auto" r:id="rId6">
                      <w14:nvContentPartPr>
                        <w14:cNvContentPartPr/>
                      </w14:nvContentPartPr>
                      <w14:xfrm>
                        <a:off x="0" y="0"/>
                        <a:ext cx="851040" cy="861120"/>
                      </w14:xfrm>
                    </w14:contentPart>
                  </a:graphicData>
                </a:graphic>
              </wp:anchor>
            </w:drawing>
          </mc:Choice>
          <mc:Fallback>
            <w:pict>
              <v:shapetype w14:anchorId="2D1DC9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51.1pt;margin-top:33.15pt;width:69.2pt;height:70.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">
                <v:imagedata r:id="rId7"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59264" behindDoc="0" locked="0" layoutInCell="1" allowOverlap="1">
                <wp:simplePos x="0" y="0"/>
                <wp:positionH relativeFrom="column">
                  <wp:posOffset>1737618</wp:posOffset>
                </wp:positionH>
                <wp:positionV relativeFrom="paragraph">
                  <wp:posOffset>102517</wp:posOffset>
                </wp:positionV>
                <wp:extent cx="610920" cy="748080"/>
                <wp:effectExtent l="57150" t="57150" r="36830" b="71120"/>
                <wp:wrapNone/>
                <wp:docPr id="4" name="Ink 4"/>
                <wp:cNvGraphicFramePr/>
                <a:graphic xmlns:a="http://schemas.openxmlformats.org/drawingml/2006/main">
                  <a:graphicData uri="http://schemas.microsoft.com/office/word/2010/wordprocessingInk">
                    <w14:contentPart bwMode="auto" r:id="rId8">
                      <w14:nvContentPartPr>
                        <w14:cNvContentPartPr/>
                      </w14:nvContentPartPr>
                      <w14:xfrm>
                        <a:off x="0" y="0"/>
                        <a:ext cx="610920" cy="748080"/>
                      </w14:xfrm>
                    </w14:contentPart>
                  </a:graphicData>
                </a:graphic>
              </wp:anchor>
            </w:drawing>
          </mc:Choice>
          <mc:Fallback>
            <w:pict>
              <v:shape w14:anchorId="07294FEE" id="Ink 4" o:spid="_x0000_s1026" type="#_x0000_t75" style="position:absolute;margin-left:135.7pt;margin-top:6.65pt;width:50.45pt;height:61.5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">
                <v:imagedata r:id="rId9" o:title=""/>
              </v:shape>
            </w:pict>
          </mc:Fallback>
        </mc:AlternateContent>
      </w:r>
      <w:r>
        <w:rPr>
          <w:rFonts w:ascii="Times New Roman" w:hAnsi="Times New Roman" w:cs="Times New Roman"/>
          <w:noProof/>
          <w:sz w:val="24"/>
          <w:szCs w:val="24"/>
        </w:rPr>
        <w:drawing>
          <wp:inline distT="0" distB="0" distL="0" distR="0">
            <wp:extent cx="2424418" cy="136373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16_17265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3326" cy="1368746"/>
                    </a:xfrm>
                    <a:prstGeom prst="rect">
                      <a:avLst/>
                    </a:prstGeom>
                  </pic:spPr>
                </pic:pic>
              </a:graphicData>
            </a:graphic>
          </wp:inline>
        </w:drawing>
      </w:r>
      <w:r>
        <w:rPr>
          <w:rFonts w:ascii="Times New Roman" w:hAnsi="Times New Roman" w:cs="Times New Roman"/>
          <w:noProof/>
          <w:sz w:val="24"/>
          <w:szCs w:val="24"/>
        </w:rPr>
        <w:drawing>
          <wp:inline distT="0" distB="0" distL="0" distR="0" wp14:anchorId="2078978E" wp14:editId="4D5AF588">
            <wp:extent cx="2251904" cy="1266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1016_1728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078" cy="1269044"/>
                    </a:xfrm>
                    <a:prstGeom prst="rect">
                      <a:avLst/>
                    </a:prstGeom>
                  </pic:spPr>
                </pic:pic>
              </a:graphicData>
            </a:graphic>
          </wp:inline>
        </w:drawing>
      </w:r>
    </w:p>
    <w:p w:rsidR="00912FD5" w:rsidRDefault="00912FD5" w:rsidP="00912FD5">
      <w:pPr>
        <w:spacing w:after="0" w:line="240" w:lineRule="auto"/>
        <w:ind w:firstLine="720"/>
        <w:rPr>
          <w:rFonts w:ascii="Times New Roman" w:hAnsi="Times New Roman" w:cs="Times New Roman"/>
          <w:sz w:val="24"/>
          <w:szCs w:val="24"/>
        </w:rPr>
      </w:pPr>
    </w:p>
    <w:p w:rsidR="009A6DC8" w:rsidRDefault="00281C7E" w:rsidP="00912F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Property issues pertaining to both private and university property were also a concern. For example, the Northside 340 class</w:t>
      </w:r>
      <w:r w:rsidR="001374F4">
        <w:rPr>
          <w:rFonts w:ascii="Times New Roman" w:hAnsi="Times New Roman" w:cs="Times New Roman"/>
          <w:sz w:val="24"/>
          <w:szCs w:val="24"/>
        </w:rPr>
        <w:t>room, normally locked, was</w:t>
      </w:r>
      <w:r>
        <w:rPr>
          <w:rFonts w:ascii="Times New Roman" w:hAnsi="Times New Roman" w:cs="Times New Roman"/>
          <w:sz w:val="24"/>
          <w:szCs w:val="24"/>
        </w:rPr>
        <w:t xml:space="preserve"> left wide open</w:t>
      </w:r>
      <w:r w:rsidR="00073C55">
        <w:rPr>
          <w:rFonts w:ascii="Times New Roman" w:hAnsi="Times New Roman" w:cs="Times New Roman"/>
          <w:sz w:val="24"/>
          <w:szCs w:val="24"/>
        </w:rPr>
        <w:t xml:space="preserve"> after hours. As another example, o</w:t>
      </w:r>
      <w:r>
        <w:rPr>
          <w:rFonts w:ascii="Times New Roman" w:hAnsi="Times New Roman" w:cs="Times New Roman"/>
          <w:sz w:val="24"/>
          <w:szCs w:val="24"/>
        </w:rPr>
        <w:t xml:space="preserve">ne </w:t>
      </w:r>
      <w:r w:rsidR="009A6DC8">
        <w:rPr>
          <w:rFonts w:ascii="Times New Roman" w:hAnsi="Times New Roman" w:cs="Times New Roman"/>
          <w:sz w:val="24"/>
          <w:szCs w:val="24"/>
        </w:rPr>
        <w:t xml:space="preserve">computer science </w:t>
      </w:r>
      <w:r>
        <w:rPr>
          <w:rFonts w:ascii="Times New Roman" w:hAnsi="Times New Roman" w:cs="Times New Roman"/>
          <w:sz w:val="24"/>
          <w:szCs w:val="24"/>
        </w:rPr>
        <w:t xml:space="preserve">faculty member observed that construction workers had moved another </w:t>
      </w:r>
      <w:r w:rsidR="009A6DC8">
        <w:rPr>
          <w:rFonts w:ascii="Times New Roman" w:hAnsi="Times New Roman" w:cs="Times New Roman"/>
          <w:sz w:val="24"/>
          <w:szCs w:val="24"/>
        </w:rPr>
        <w:t xml:space="preserve">computer science </w:t>
      </w:r>
      <w:r>
        <w:rPr>
          <w:rFonts w:ascii="Times New Roman" w:hAnsi="Times New Roman" w:cs="Times New Roman"/>
          <w:sz w:val="24"/>
          <w:szCs w:val="24"/>
        </w:rPr>
        <w:t>professor’s belongings in</w:t>
      </w:r>
      <w:r w:rsidR="009A6DC8">
        <w:rPr>
          <w:rFonts w:ascii="Times New Roman" w:hAnsi="Times New Roman" w:cs="Times New Roman"/>
          <w:sz w:val="24"/>
          <w:szCs w:val="24"/>
        </w:rPr>
        <w:t>to the hallway. This</w:t>
      </w:r>
      <w:r>
        <w:rPr>
          <w:rFonts w:ascii="Times New Roman" w:hAnsi="Times New Roman" w:cs="Times New Roman"/>
          <w:sz w:val="24"/>
          <w:szCs w:val="24"/>
        </w:rPr>
        <w:t xml:space="preserve"> included some expensive engineering reference books. </w:t>
      </w:r>
      <w:r w:rsidR="009A6DC8">
        <w:rPr>
          <w:rFonts w:ascii="Times New Roman" w:hAnsi="Times New Roman" w:cs="Times New Roman"/>
          <w:sz w:val="24"/>
          <w:szCs w:val="24"/>
        </w:rPr>
        <w:t>It</w:t>
      </w:r>
      <w:r>
        <w:rPr>
          <w:rFonts w:ascii="Times New Roman" w:hAnsi="Times New Roman" w:cs="Times New Roman"/>
          <w:sz w:val="24"/>
          <w:szCs w:val="24"/>
        </w:rPr>
        <w:t xml:space="preserve"> was </w:t>
      </w:r>
      <w:r w:rsidR="009A6DC8">
        <w:rPr>
          <w:rFonts w:ascii="Times New Roman" w:hAnsi="Times New Roman" w:cs="Times New Roman"/>
          <w:sz w:val="24"/>
          <w:szCs w:val="24"/>
        </w:rPr>
        <w:t xml:space="preserve">a Friday during the workday with workers still around. The faculty member came back Sunday evening and noticed that the other professor’s belongings were still out in the hallway unprotected. Anyone could have </w:t>
      </w:r>
      <w:r w:rsidR="009A6DC8">
        <w:rPr>
          <w:rFonts w:ascii="Times New Roman" w:hAnsi="Times New Roman" w:cs="Times New Roman"/>
          <w:sz w:val="24"/>
          <w:szCs w:val="24"/>
        </w:rPr>
        <w:lastRenderedPageBreak/>
        <w:t>walked off with this personal property. He moved the books and other belongings to a secure location.</w:t>
      </w:r>
      <w:r w:rsidR="00073C55">
        <w:rPr>
          <w:rFonts w:ascii="Times New Roman" w:hAnsi="Times New Roman" w:cs="Times New Roman"/>
          <w:sz w:val="24"/>
          <w:szCs w:val="24"/>
        </w:rPr>
        <w:t xml:space="preserve"> As yet another example,</w:t>
      </w:r>
      <w:r w:rsidR="009A6DC8">
        <w:rPr>
          <w:rFonts w:ascii="Times New Roman" w:hAnsi="Times New Roman" w:cs="Times New Roman"/>
          <w:sz w:val="24"/>
          <w:szCs w:val="24"/>
        </w:rPr>
        <w:t xml:space="preserve"> Figures 5 and 6 show the doors of two mathematics professors left standing wide open overnight. Anyone could have walked in and stolen personal as well as university property. Perhaps most startling is Figure 7, which shows that construction workers saw fit to stack a weighty laser printer on top of an iMac</w:t>
      </w:r>
      <w:r w:rsidR="003D6D1E">
        <w:rPr>
          <w:rFonts w:ascii="Times New Roman" w:hAnsi="Times New Roman" w:cs="Times New Roman"/>
          <w:sz w:val="24"/>
          <w:szCs w:val="24"/>
        </w:rPr>
        <w:t xml:space="preserve"> computer, which in turn</w:t>
      </w:r>
      <w:r w:rsidR="00073C55">
        <w:rPr>
          <w:rFonts w:ascii="Times New Roman" w:hAnsi="Times New Roman" w:cs="Times New Roman"/>
          <w:sz w:val="24"/>
          <w:szCs w:val="24"/>
        </w:rPr>
        <w:t xml:space="preserve"> wa</w:t>
      </w:r>
      <w:r w:rsidR="009A6DC8">
        <w:rPr>
          <w:rFonts w:ascii="Times New Roman" w:hAnsi="Times New Roman" w:cs="Times New Roman"/>
          <w:sz w:val="24"/>
          <w:szCs w:val="24"/>
        </w:rPr>
        <w:t xml:space="preserve">s stacked on top of a computer monitor. It is difficult to view this action as anything other than deliberate mischief </w:t>
      </w:r>
      <w:r w:rsidR="00E65CBF">
        <w:rPr>
          <w:rFonts w:ascii="Times New Roman" w:hAnsi="Times New Roman" w:cs="Times New Roman"/>
          <w:sz w:val="24"/>
          <w:szCs w:val="24"/>
        </w:rPr>
        <w:t xml:space="preserve">on the one hand </w:t>
      </w:r>
      <w:r w:rsidR="009A6DC8">
        <w:rPr>
          <w:rFonts w:ascii="Times New Roman" w:hAnsi="Times New Roman" w:cs="Times New Roman"/>
          <w:sz w:val="24"/>
          <w:szCs w:val="24"/>
        </w:rPr>
        <w:t>or profound ignorance</w:t>
      </w:r>
      <w:r w:rsidR="00E65CBF">
        <w:rPr>
          <w:rFonts w:ascii="Times New Roman" w:hAnsi="Times New Roman" w:cs="Times New Roman"/>
          <w:sz w:val="24"/>
          <w:szCs w:val="24"/>
        </w:rPr>
        <w:t xml:space="preserve"> on the other</w:t>
      </w:r>
      <w:r w:rsidR="009A6DC8">
        <w:rPr>
          <w:rFonts w:ascii="Times New Roman" w:hAnsi="Times New Roman" w:cs="Times New Roman"/>
          <w:sz w:val="24"/>
          <w:szCs w:val="24"/>
        </w:rPr>
        <w:t>.</w:t>
      </w:r>
    </w:p>
    <w:p w:rsidR="00E65CBF" w:rsidRDefault="00E65CBF" w:rsidP="00912FD5">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Figure 5</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6</w:t>
      </w:r>
    </w:p>
    <w:p w:rsidR="00E65CBF" w:rsidRDefault="00E65CBF" w:rsidP="00E65CBF">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BD7DC" wp14:editId="68A4CE56">
            <wp:extent cx="1967218" cy="11065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731_2102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6755" cy="1111925"/>
                    </a:xfrm>
                    <a:prstGeom prst="rect">
                      <a:avLst/>
                    </a:prstGeom>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C3B3BA6" wp14:editId="576C119D">
            <wp:extent cx="1908495" cy="10735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731_2102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1852" cy="1081041"/>
                    </a:xfrm>
                    <a:prstGeom prst="rect">
                      <a:avLst/>
                    </a:prstGeom>
                  </pic:spPr>
                </pic:pic>
              </a:graphicData>
            </a:graphic>
          </wp:inline>
        </w:drawing>
      </w:r>
    </w:p>
    <w:p w:rsidR="00281C7E" w:rsidRDefault="00E65CBF" w:rsidP="00E65CBF">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661312" behindDoc="0" locked="0" layoutInCell="1" allowOverlap="1">
                <wp:simplePos x="0" y="0"/>
                <wp:positionH relativeFrom="column">
                  <wp:posOffset>-14142</wp:posOffset>
                </wp:positionH>
                <wp:positionV relativeFrom="paragraph">
                  <wp:posOffset>-15336</wp:posOffset>
                </wp:positionV>
                <wp:extent cx="1504800" cy="1301400"/>
                <wp:effectExtent l="38100" t="57150" r="76835" b="70485"/>
                <wp:wrapNone/>
                <wp:docPr id="13" name="Ink 13"/>
                <wp:cNvGraphicFramePr/>
                <a:graphic xmlns:a="http://schemas.openxmlformats.org/drawingml/2006/main">
                  <a:graphicData uri="http://schemas.microsoft.com/office/word/2010/wordprocessingInk">
                    <w14:contentPart bwMode="auto" r:id="rId14">
                      <w14:nvContentPartPr>
                        <w14:cNvContentPartPr/>
                      </w14:nvContentPartPr>
                      <w14:xfrm>
                        <a:off x="0" y="0"/>
                        <a:ext cx="1504800" cy="1301400"/>
                      </w14:xfrm>
                    </w14:contentPart>
                  </a:graphicData>
                </a:graphic>
              </wp:anchor>
            </w:drawing>
          </mc:Choice>
          <mc:Fallback>
            <w:pict>
              <v:shape w14:anchorId="564FBA7B" id="Ink 13" o:spid="_x0000_s1026" type="#_x0000_t75" style="position:absolute;margin-left:-2.35pt;margin-top:-2.95pt;width:121.5pt;height:10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">
                <v:imagedata r:id="rId15" o:title=""/>
              </v:shape>
            </w:pict>
          </mc:Fallback>
        </mc:AlternateContent>
      </w:r>
      <w:r>
        <w:rPr>
          <w:rFonts w:ascii="Times New Roman" w:hAnsi="Times New Roman" w:cs="Times New Roman"/>
          <w:noProof/>
          <w:sz w:val="24"/>
          <w:szCs w:val="24"/>
        </w:rPr>
        <w:drawing>
          <wp:inline distT="0" distB="0" distL="0" distR="0">
            <wp:extent cx="1977874" cy="1483406"/>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1003_072413290.jpe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2981" cy="1502236"/>
                    </a:xfrm>
                    <a:prstGeom prst="rect">
                      <a:avLst/>
                    </a:prstGeom>
                  </pic:spPr>
                </pic:pic>
              </a:graphicData>
            </a:graphic>
          </wp:inline>
        </w:drawing>
      </w:r>
      <w:r w:rsidR="00F408E7">
        <w:rPr>
          <w:rFonts w:ascii="Times New Roman" w:hAnsi="Times New Roman" w:cs="Times New Roman"/>
          <w:sz w:val="24"/>
          <w:szCs w:val="24"/>
        </w:rPr>
        <w:t xml:space="preserve"> Figure 7. Laser printer on iMac.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81C7E" w:rsidRDefault="00281C7E" w:rsidP="00912FD5">
      <w:pPr>
        <w:spacing w:after="0" w:line="240" w:lineRule="auto"/>
        <w:ind w:firstLine="720"/>
        <w:rPr>
          <w:rFonts w:ascii="Times New Roman" w:hAnsi="Times New Roman" w:cs="Times New Roman"/>
          <w:sz w:val="24"/>
          <w:szCs w:val="24"/>
        </w:rPr>
      </w:pPr>
    </w:p>
    <w:p w:rsidR="00AD60AC" w:rsidRDefault="00AD60AC" w:rsidP="00AD60AC">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Confidentiality and privacy issues.</w:t>
      </w:r>
    </w:p>
    <w:p w:rsidR="003F0920" w:rsidRDefault="00453E74" w:rsidP="003D6D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w:t>
      </w:r>
      <w:r w:rsidR="003D6D1E">
        <w:rPr>
          <w:rFonts w:ascii="Times New Roman" w:hAnsi="Times New Roman" w:cs="Times New Roman"/>
          <w:sz w:val="24"/>
          <w:szCs w:val="24"/>
        </w:rPr>
        <w:t>pen</w:t>
      </w:r>
      <w:r>
        <w:rPr>
          <w:rFonts w:ascii="Times New Roman" w:hAnsi="Times New Roman" w:cs="Times New Roman"/>
          <w:sz w:val="24"/>
          <w:szCs w:val="24"/>
        </w:rPr>
        <w:t>ed</w:t>
      </w:r>
      <w:r w:rsidR="003D6D1E">
        <w:rPr>
          <w:rFonts w:ascii="Times New Roman" w:hAnsi="Times New Roman" w:cs="Times New Roman"/>
          <w:sz w:val="24"/>
          <w:szCs w:val="24"/>
        </w:rPr>
        <w:t xml:space="preserve"> and</w:t>
      </w:r>
      <w:r>
        <w:rPr>
          <w:rFonts w:ascii="Times New Roman" w:hAnsi="Times New Roman" w:cs="Times New Roman"/>
          <w:sz w:val="24"/>
          <w:szCs w:val="24"/>
        </w:rPr>
        <w:t xml:space="preserve"> unattended faculty/staff office doors not only jeopardize</w:t>
      </w:r>
      <w:r w:rsidR="003D6D1E">
        <w:rPr>
          <w:rFonts w:ascii="Times New Roman" w:hAnsi="Times New Roman" w:cs="Times New Roman"/>
          <w:sz w:val="24"/>
          <w:szCs w:val="24"/>
        </w:rPr>
        <w:t xml:space="preserve"> university and personal property</w:t>
      </w:r>
      <w:r w:rsidR="003F0920">
        <w:rPr>
          <w:rFonts w:ascii="Times New Roman" w:hAnsi="Times New Roman" w:cs="Times New Roman"/>
          <w:sz w:val="24"/>
          <w:szCs w:val="24"/>
        </w:rPr>
        <w:t xml:space="preserve">, </w:t>
      </w:r>
      <w:r>
        <w:rPr>
          <w:rFonts w:ascii="Times New Roman" w:hAnsi="Times New Roman" w:cs="Times New Roman"/>
          <w:sz w:val="24"/>
          <w:szCs w:val="24"/>
        </w:rPr>
        <w:t>but also violate</w:t>
      </w:r>
      <w:r w:rsidR="003F0920">
        <w:rPr>
          <w:rFonts w:ascii="Times New Roman" w:hAnsi="Times New Roman" w:cs="Times New Roman"/>
          <w:sz w:val="24"/>
          <w:szCs w:val="24"/>
        </w:rPr>
        <w:t xml:space="preserve"> reasonable confidentiality and privacy expectations. On Wednesday, October 25</w:t>
      </w:r>
      <w:r w:rsidR="003F0920" w:rsidRPr="003F0920">
        <w:rPr>
          <w:rFonts w:ascii="Times New Roman" w:hAnsi="Times New Roman" w:cs="Times New Roman"/>
          <w:sz w:val="24"/>
          <w:szCs w:val="24"/>
          <w:vertAlign w:val="superscript"/>
        </w:rPr>
        <w:t>th</w:t>
      </w:r>
      <w:r w:rsidR="003F0920">
        <w:rPr>
          <w:rFonts w:ascii="Times New Roman" w:hAnsi="Times New Roman" w:cs="Times New Roman"/>
          <w:sz w:val="24"/>
          <w:szCs w:val="24"/>
        </w:rPr>
        <w:t xml:space="preserve">, the contractor left open the doors of </w:t>
      </w:r>
      <w:r>
        <w:rPr>
          <w:rFonts w:ascii="Times New Roman" w:hAnsi="Times New Roman" w:cs="Times New Roman"/>
          <w:sz w:val="24"/>
          <w:szCs w:val="24"/>
        </w:rPr>
        <w:t xml:space="preserve">some </w:t>
      </w:r>
      <w:r w:rsidR="003F0920">
        <w:rPr>
          <w:rFonts w:ascii="Times New Roman" w:hAnsi="Times New Roman" w:cs="Times New Roman"/>
          <w:sz w:val="24"/>
          <w:szCs w:val="24"/>
        </w:rPr>
        <w:t>Computer Science and Physics faculty members (se</w:t>
      </w:r>
      <w:r w:rsidR="00554BDB">
        <w:rPr>
          <w:rFonts w:ascii="Times New Roman" w:hAnsi="Times New Roman" w:cs="Times New Roman"/>
          <w:sz w:val="24"/>
          <w:szCs w:val="24"/>
        </w:rPr>
        <w:t>e Figures 8 and 9).</w:t>
      </w:r>
      <w:r>
        <w:rPr>
          <w:rFonts w:ascii="Times New Roman" w:hAnsi="Times New Roman" w:cs="Times New Roman"/>
          <w:sz w:val="24"/>
          <w:szCs w:val="24"/>
        </w:rPr>
        <w:t xml:space="preserve"> Faculty members store FERPA-protected information in their offices, as well as upcoming exams and quizzes.</w:t>
      </w:r>
    </w:p>
    <w:p w:rsidR="00453E74" w:rsidRDefault="003F0920" w:rsidP="003D6D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Figure 10 shows that some faculty offices were unsealed from other faculty offices and, in one case, </w:t>
      </w:r>
      <w:r w:rsidR="00453E74">
        <w:rPr>
          <w:rFonts w:ascii="Times New Roman" w:hAnsi="Times New Roman" w:cs="Times New Roman"/>
          <w:sz w:val="24"/>
          <w:szCs w:val="24"/>
        </w:rPr>
        <w:t xml:space="preserve">unsealed </w:t>
      </w:r>
      <w:r>
        <w:rPr>
          <w:rFonts w:ascii="Times New Roman" w:hAnsi="Times New Roman" w:cs="Times New Roman"/>
          <w:sz w:val="24"/>
          <w:szCs w:val="24"/>
        </w:rPr>
        <w:t>from the hallway. The office d</w:t>
      </w:r>
      <w:r w:rsidR="00453E74">
        <w:rPr>
          <w:rFonts w:ascii="Times New Roman" w:hAnsi="Times New Roman" w:cs="Times New Roman"/>
          <w:sz w:val="24"/>
          <w:szCs w:val="24"/>
        </w:rPr>
        <w:t xml:space="preserve">epicted in Figure 10 was finally sealed </w:t>
      </w:r>
      <w:r>
        <w:rPr>
          <w:rFonts w:ascii="Times New Roman" w:hAnsi="Times New Roman" w:cs="Times New Roman"/>
          <w:sz w:val="24"/>
          <w:szCs w:val="24"/>
        </w:rPr>
        <w:t>at the end o</w:t>
      </w:r>
      <w:r w:rsidR="00453E74">
        <w:rPr>
          <w:rFonts w:ascii="Times New Roman" w:hAnsi="Times New Roman" w:cs="Times New Roman"/>
          <w:sz w:val="24"/>
          <w:szCs w:val="24"/>
        </w:rPr>
        <w:t>f the thir</w:t>
      </w:r>
      <w:r>
        <w:rPr>
          <w:rFonts w:ascii="Times New Roman" w:hAnsi="Times New Roman" w:cs="Times New Roman"/>
          <w:sz w:val="24"/>
          <w:szCs w:val="24"/>
        </w:rPr>
        <w:t>d week of classes</w:t>
      </w:r>
      <w:r w:rsidR="00453E74">
        <w:rPr>
          <w:rFonts w:ascii="Times New Roman" w:hAnsi="Times New Roman" w:cs="Times New Roman"/>
          <w:sz w:val="24"/>
          <w:szCs w:val="24"/>
        </w:rPr>
        <w:t>.</w:t>
      </w:r>
    </w:p>
    <w:p w:rsidR="00453E74" w:rsidRDefault="00453E74" w:rsidP="003D6D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
    <w:p w:rsidR="00453E74" w:rsidRDefault="00453E74" w:rsidP="003D6D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Figure 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9</w:t>
      </w:r>
      <w:r>
        <w:rPr>
          <w:rFonts w:ascii="Times New Roman" w:hAnsi="Times New Roman" w:cs="Times New Roman"/>
          <w:sz w:val="24"/>
          <w:szCs w:val="24"/>
        </w:rPr>
        <w:tab/>
      </w:r>
      <w:r>
        <w:rPr>
          <w:rFonts w:ascii="Times New Roman" w:hAnsi="Times New Roman" w:cs="Times New Roman"/>
          <w:sz w:val="24"/>
          <w:szCs w:val="24"/>
        </w:rPr>
        <w:tab/>
        <w:t xml:space="preserve">   Figure 10</w:t>
      </w:r>
    </w:p>
    <w:p w:rsidR="00AD60AC" w:rsidRDefault="00453E74" w:rsidP="00453E74">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896728" cy="2528971"/>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71025_0824163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8418" cy="2531224"/>
                    </a:xfrm>
                    <a:prstGeom prst="rect">
                      <a:avLst/>
                    </a:prstGeom>
                  </pic:spPr>
                </pic:pic>
              </a:graphicData>
            </a:graphic>
          </wp:inline>
        </w:drawing>
      </w:r>
      <w:r w:rsidR="003F0920">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04301" cy="253906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71025_0824343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676" cy="2544901"/>
                    </a:xfrm>
                    <a:prstGeom prst="rect">
                      <a:avLst/>
                    </a:prstGeom>
                  </pic:spPr>
                </pic:pic>
              </a:graphicData>
            </a:graphic>
          </wp:inline>
        </w:drawing>
      </w:r>
      <w:r>
        <w:rPr>
          <w:rFonts w:ascii="Times New Roman" w:hAnsi="Times New Roman" w:cs="Times New Roman"/>
          <w:noProof/>
          <w:sz w:val="24"/>
          <w:szCs w:val="24"/>
        </w:rPr>
        <w:drawing>
          <wp:inline distT="0" distB="0" distL="0" distR="0">
            <wp:extent cx="2550600" cy="1434712"/>
            <wp:effectExtent l="5397" t="0" r="7938" b="7937"/>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818_15161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552343" cy="1435692"/>
                    </a:xfrm>
                    <a:prstGeom prst="rect">
                      <a:avLst/>
                    </a:prstGeom>
                  </pic:spPr>
                </pic:pic>
              </a:graphicData>
            </a:graphic>
          </wp:inline>
        </w:drawing>
      </w: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E9651E" w:rsidRDefault="00E9651E" w:rsidP="00AD60AC">
      <w:pPr>
        <w:spacing w:after="0" w:line="240" w:lineRule="auto"/>
        <w:jc w:val="center"/>
        <w:rPr>
          <w:rFonts w:ascii="Times New Roman" w:hAnsi="Times New Roman" w:cs="Times New Roman"/>
          <w:b/>
          <w:sz w:val="24"/>
          <w:szCs w:val="24"/>
        </w:rPr>
      </w:pPr>
    </w:p>
    <w:p w:rsidR="00AD60AC" w:rsidRDefault="00AD60AC" w:rsidP="00AD60A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Access issues.</w:t>
      </w:r>
    </w:p>
    <w:p w:rsidR="005614FF" w:rsidRDefault="00E9651E" w:rsidP="00E965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Figures 11-12 depict a third floor hallway as late as October</w:t>
      </w:r>
      <w:r w:rsidR="005614FF">
        <w:rPr>
          <w:rFonts w:ascii="Times New Roman" w:hAnsi="Times New Roman" w:cs="Times New Roman"/>
          <w:sz w:val="24"/>
          <w:szCs w:val="24"/>
        </w:rPr>
        <w:t xml:space="preserve"> 1</w:t>
      </w:r>
      <w:r w:rsidR="005614FF" w:rsidRPr="005614FF">
        <w:rPr>
          <w:rFonts w:ascii="Times New Roman" w:hAnsi="Times New Roman" w:cs="Times New Roman"/>
          <w:sz w:val="24"/>
          <w:szCs w:val="24"/>
          <w:vertAlign w:val="superscript"/>
        </w:rPr>
        <w:t>st</w:t>
      </w:r>
      <w:r w:rsidR="005614FF">
        <w:rPr>
          <w:rFonts w:ascii="Times New Roman" w:hAnsi="Times New Roman" w:cs="Times New Roman"/>
          <w:sz w:val="24"/>
          <w:szCs w:val="24"/>
        </w:rPr>
        <w:t>,</w:t>
      </w:r>
      <w:r>
        <w:rPr>
          <w:rFonts w:ascii="Times New Roman" w:hAnsi="Times New Roman" w:cs="Times New Roman"/>
          <w:sz w:val="24"/>
          <w:szCs w:val="24"/>
        </w:rPr>
        <w:t xml:space="preserve"> 2017. This hallway would be difficult to navigate for someone in a wheelchair. In</w:t>
      </w:r>
      <w:r w:rsidR="001374F4">
        <w:rPr>
          <w:rFonts w:ascii="Times New Roman" w:hAnsi="Times New Roman" w:cs="Times New Roman"/>
          <w:sz w:val="24"/>
          <w:szCs w:val="24"/>
        </w:rPr>
        <w:t xml:space="preserve"> fact, one</w:t>
      </w:r>
      <w:r>
        <w:rPr>
          <w:rFonts w:ascii="Times New Roman" w:hAnsi="Times New Roman" w:cs="Times New Roman"/>
          <w:sz w:val="24"/>
          <w:szCs w:val="24"/>
        </w:rPr>
        <w:t xml:space="preserve"> professor whose office is accessed from this hallway has a wheelchair-bound advisee.</w:t>
      </w:r>
    </w:p>
    <w:p w:rsidR="00912FD5" w:rsidRPr="00507A9C" w:rsidRDefault="005614FF" w:rsidP="005614FF">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Figure 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12</w:t>
      </w:r>
      <w:r w:rsidR="00E9651E" w:rsidRPr="00E9651E">
        <w:rPr>
          <w:rFonts w:ascii="Times New Roman" w:hAnsi="Times New Roman" w:cs="Times New Roman"/>
          <w:b/>
          <w:noProof/>
          <w:sz w:val="24"/>
          <w:szCs w:val="24"/>
        </w:rPr>
        <w:t xml:space="preserve"> </w:t>
      </w:r>
      <w:r w:rsidR="00507A9C">
        <w:rPr>
          <w:rFonts w:ascii="Times New Roman" w:hAnsi="Times New Roman" w:cs="Times New Roman"/>
          <w:b/>
          <w:noProof/>
          <w:sz w:val="24"/>
          <w:szCs w:val="24"/>
        </w:rPr>
        <w:tab/>
      </w:r>
      <w:r w:rsidR="00507A9C">
        <w:rPr>
          <w:rFonts w:ascii="Times New Roman" w:hAnsi="Times New Roman" w:cs="Times New Roman"/>
          <w:b/>
          <w:noProof/>
          <w:sz w:val="24"/>
          <w:szCs w:val="24"/>
        </w:rPr>
        <w:tab/>
        <w:t xml:space="preserve">     </w:t>
      </w:r>
      <w:r w:rsidR="00507A9C">
        <w:rPr>
          <w:rFonts w:ascii="Times New Roman" w:hAnsi="Times New Roman" w:cs="Times New Roman"/>
          <w:noProof/>
          <w:sz w:val="24"/>
          <w:szCs w:val="24"/>
        </w:rPr>
        <w:t>Figure 13</w:t>
      </w:r>
    </w:p>
    <w:p w:rsidR="00E9651E" w:rsidRDefault="00E9651E" w:rsidP="00E965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90448" cy="1682127"/>
            <wp:effectExtent l="6350" t="0" r="698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001_17350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992958" cy="1683539"/>
                    </a:xfrm>
                    <a:prstGeom prst="rect">
                      <a:avLst/>
                    </a:prstGeom>
                  </pic:spPr>
                </pic:pic>
              </a:graphicData>
            </a:graphic>
          </wp:inline>
        </w:drawing>
      </w:r>
      <w:r>
        <w:rPr>
          <w:rFonts w:ascii="Times New Roman" w:hAnsi="Times New Roman" w:cs="Times New Roman"/>
          <w:b/>
          <w:noProof/>
          <w:sz w:val="24"/>
          <w:szCs w:val="24"/>
        </w:rPr>
        <w:drawing>
          <wp:inline distT="0" distB="0" distL="0" distR="0" wp14:anchorId="57988698" wp14:editId="11705415">
            <wp:extent cx="2978156" cy="1675212"/>
            <wp:effectExtent l="381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001_173533.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980541" cy="1676554"/>
                    </a:xfrm>
                    <a:prstGeom prst="rect">
                      <a:avLst/>
                    </a:prstGeom>
                  </pic:spPr>
                </pic:pic>
              </a:graphicData>
            </a:graphic>
          </wp:inline>
        </w:drawing>
      </w:r>
      <w:r w:rsidR="00507A9C">
        <w:rPr>
          <w:rFonts w:ascii="Times New Roman" w:hAnsi="Times New Roman" w:cs="Times New Roman"/>
          <w:noProof/>
          <w:sz w:val="24"/>
          <w:szCs w:val="24"/>
        </w:rPr>
        <w:drawing>
          <wp:inline distT="0" distB="0" distL="0" distR="0">
            <wp:extent cx="2977081" cy="1674608"/>
            <wp:effectExtent l="3492"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818_151632.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999153" cy="1687024"/>
                    </a:xfrm>
                    <a:prstGeom prst="rect">
                      <a:avLst/>
                    </a:prstGeom>
                  </pic:spPr>
                </pic:pic>
              </a:graphicData>
            </a:graphic>
          </wp:inline>
        </w:drawing>
      </w:r>
    </w:p>
    <w:p w:rsidR="00500B17" w:rsidRDefault="00500B17" w:rsidP="00500B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Some faculty members were deprived of</w:t>
      </w:r>
      <w:r w:rsidR="001374F4">
        <w:rPr>
          <w:rFonts w:ascii="Times New Roman" w:hAnsi="Times New Roman" w:cs="Times New Roman"/>
          <w:sz w:val="24"/>
          <w:szCs w:val="24"/>
        </w:rPr>
        <w:t xml:space="preserve"> full access to their offices</w:t>
      </w:r>
      <w:r w:rsidR="00946BC4">
        <w:rPr>
          <w:rFonts w:ascii="Times New Roman" w:hAnsi="Times New Roman" w:cs="Times New Roman"/>
          <w:sz w:val="24"/>
          <w:szCs w:val="24"/>
        </w:rPr>
        <w:t xml:space="preserve"> the week before classes and after the start of classes</w:t>
      </w:r>
      <w:r w:rsidR="00257065">
        <w:rPr>
          <w:rFonts w:ascii="Times New Roman" w:hAnsi="Times New Roman" w:cs="Times New Roman"/>
          <w:sz w:val="24"/>
          <w:szCs w:val="24"/>
        </w:rPr>
        <w:t xml:space="preserve">. Multiple </w:t>
      </w:r>
      <w:r>
        <w:rPr>
          <w:rFonts w:ascii="Times New Roman" w:hAnsi="Times New Roman" w:cs="Times New Roman"/>
          <w:sz w:val="24"/>
          <w:szCs w:val="24"/>
        </w:rPr>
        <w:t>faculty member</w:t>
      </w:r>
      <w:r w:rsidR="00257065">
        <w:rPr>
          <w:rFonts w:ascii="Times New Roman" w:hAnsi="Times New Roman" w:cs="Times New Roman"/>
          <w:sz w:val="24"/>
          <w:szCs w:val="24"/>
        </w:rPr>
        <w:t>s</w:t>
      </w:r>
      <w:r>
        <w:rPr>
          <w:rFonts w:ascii="Times New Roman" w:hAnsi="Times New Roman" w:cs="Times New Roman"/>
          <w:sz w:val="24"/>
          <w:szCs w:val="24"/>
        </w:rPr>
        <w:t xml:space="preserve"> had to meet students in an alternative location for office hours. The office window</w:t>
      </w:r>
      <w:r w:rsidR="001374F4">
        <w:rPr>
          <w:rFonts w:ascii="Times New Roman" w:hAnsi="Times New Roman" w:cs="Times New Roman"/>
          <w:sz w:val="24"/>
          <w:szCs w:val="24"/>
        </w:rPr>
        <w:t>s</w:t>
      </w:r>
      <w:r>
        <w:rPr>
          <w:rFonts w:ascii="Times New Roman" w:hAnsi="Times New Roman" w:cs="Times New Roman"/>
          <w:sz w:val="24"/>
          <w:szCs w:val="24"/>
        </w:rPr>
        <w:t xml:space="preserve"> of another fac</w:t>
      </w:r>
      <w:r w:rsidR="001374F4">
        <w:rPr>
          <w:rFonts w:ascii="Times New Roman" w:hAnsi="Times New Roman" w:cs="Times New Roman"/>
          <w:sz w:val="24"/>
          <w:szCs w:val="24"/>
        </w:rPr>
        <w:t>ulty member were</w:t>
      </w:r>
      <w:r>
        <w:rPr>
          <w:rFonts w:ascii="Times New Roman" w:hAnsi="Times New Roman" w:cs="Times New Roman"/>
          <w:sz w:val="24"/>
          <w:szCs w:val="24"/>
        </w:rPr>
        <w:t xml:space="preserve"> not sealed completely such that when the wind gusted, her office sounded as if several tea kettles were coming to a boil simultaneously. This was distracting for h</w:t>
      </w:r>
      <w:r w:rsidR="001374F4">
        <w:rPr>
          <w:rFonts w:ascii="Times New Roman" w:hAnsi="Times New Roman" w:cs="Times New Roman"/>
          <w:sz w:val="24"/>
          <w:szCs w:val="24"/>
        </w:rPr>
        <w:t>er and for the students who cam</w:t>
      </w:r>
      <w:r>
        <w:rPr>
          <w:rFonts w:ascii="Times New Roman" w:hAnsi="Times New Roman" w:cs="Times New Roman"/>
          <w:sz w:val="24"/>
          <w:szCs w:val="24"/>
        </w:rPr>
        <w:t>e to visit her. Figure 13 (ab</w:t>
      </w:r>
      <w:r w:rsidR="0073667E">
        <w:rPr>
          <w:rFonts w:ascii="Times New Roman" w:hAnsi="Times New Roman" w:cs="Times New Roman"/>
          <w:sz w:val="24"/>
          <w:szCs w:val="24"/>
        </w:rPr>
        <w:t>ove) shows the office of a</w:t>
      </w:r>
      <w:r>
        <w:rPr>
          <w:rFonts w:ascii="Times New Roman" w:hAnsi="Times New Roman" w:cs="Times New Roman"/>
          <w:sz w:val="24"/>
          <w:szCs w:val="24"/>
        </w:rPr>
        <w:t xml:space="preserve"> faculty member in the crucial week before classes started. Notice how the two heavy file cabinets have been positioned so that neither can be opened and both block access to the bookshelves. How can one prepare for classes like this?</w:t>
      </w:r>
      <w:r w:rsidR="001374F4">
        <w:rPr>
          <w:rFonts w:ascii="Times New Roman" w:hAnsi="Times New Roman" w:cs="Times New Roman"/>
          <w:sz w:val="24"/>
          <w:szCs w:val="24"/>
        </w:rPr>
        <w:t xml:space="preserve"> The vertical black bar propped against the file cabinet was the piece needed to seal the faculty member’s office from the neighboring office. Figure 13 was taken on August 18</w:t>
      </w:r>
      <w:r w:rsidR="001374F4" w:rsidRPr="001374F4">
        <w:rPr>
          <w:rFonts w:ascii="Times New Roman" w:hAnsi="Times New Roman" w:cs="Times New Roman"/>
          <w:sz w:val="24"/>
          <w:szCs w:val="24"/>
          <w:vertAlign w:val="superscript"/>
        </w:rPr>
        <w:t>th</w:t>
      </w:r>
      <w:r w:rsidR="001374F4">
        <w:rPr>
          <w:rFonts w:ascii="Times New Roman" w:hAnsi="Times New Roman" w:cs="Times New Roman"/>
          <w:sz w:val="24"/>
          <w:szCs w:val="24"/>
        </w:rPr>
        <w:t>; the faculty member’s office was finally sealed off from neighboring faculty offices on Sept</w:t>
      </w:r>
      <w:r w:rsidR="009962CE">
        <w:rPr>
          <w:rFonts w:ascii="Times New Roman" w:hAnsi="Times New Roman" w:cs="Times New Roman"/>
          <w:sz w:val="24"/>
          <w:szCs w:val="24"/>
        </w:rPr>
        <w:t>ember 8</w:t>
      </w:r>
      <w:r w:rsidR="009962CE" w:rsidRPr="009962CE">
        <w:rPr>
          <w:rFonts w:ascii="Times New Roman" w:hAnsi="Times New Roman" w:cs="Times New Roman"/>
          <w:sz w:val="24"/>
          <w:szCs w:val="24"/>
          <w:vertAlign w:val="superscript"/>
        </w:rPr>
        <w:t>th</w:t>
      </w:r>
      <w:r w:rsidR="009962CE">
        <w:rPr>
          <w:rFonts w:ascii="Times New Roman" w:hAnsi="Times New Roman" w:cs="Times New Roman"/>
          <w:sz w:val="24"/>
          <w:szCs w:val="24"/>
        </w:rPr>
        <w:t>.</w:t>
      </w: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C44957" w:rsidRDefault="00C44957" w:rsidP="00500B17">
      <w:pPr>
        <w:spacing w:after="0" w:line="240" w:lineRule="auto"/>
        <w:ind w:firstLine="720"/>
        <w:rPr>
          <w:rFonts w:ascii="Times New Roman" w:hAnsi="Times New Roman" w:cs="Times New Roman"/>
          <w:sz w:val="24"/>
          <w:szCs w:val="24"/>
        </w:rPr>
      </w:pPr>
    </w:p>
    <w:p w:rsidR="00AD4E4A" w:rsidRDefault="00AD4E4A" w:rsidP="00C44957">
      <w:pPr>
        <w:spacing w:after="0" w:line="240" w:lineRule="auto"/>
        <w:jc w:val="center"/>
        <w:rPr>
          <w:rFonts w:ascii="Times New Roman" w:hAnsi="Times New Roman" w:cs="Times New Roman"/>
          <w:b/>
          <w:sz w:val="24"/>
          <w:szCs w:val="24"/>
        </w:rPr>
      </w:pPr>
    </w:p>
    <w:p w:rsidR="00C44957" w:rsidRPr="00C44957" w:rsidRDefault="00C44957" w:rsidP="00C4495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Other issues</w:t>
      </w:r>
      <w:r w:rsidR="00946BC4">
        <w:rPr>
          <w:rFonts w:ascii="Times New Roman" w:hAnsi="Times New Roman" w:cs="Times New Roman"/>
          <w:b/>
          <w:sz w:val="24"/>
          <w:szCs w:val="24"/>
        </w:rPr>
        <w:t>.</w:t>
      </w:r>
    </w:p>
    <w:p w:rsidR="009962CE" w:rsidRDefault="009962CE" w:rsidP="00500B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Shades were not installed in NS 225 and NS 340 classrooms by the start of the semester. In the case of NS 225, it was difficult for one instructor to make out the faces of students because the completely sun-exposed window was right behind the student se</w:t>
      </w:r>
      <w:r w:rsidR="00AB4E52">
        <w:rPr>
          <w:rFonts w:ascii="Times New Roman" w:hAnsi="Times New Roman" w:cs="Times New Roman"/>
          <w:sz w:val="24"/>
          <w:szCs w:val="24"/>
        </w:rPr>
        <w:t>ating</w:t>
      </w:r>
      <w:r>
        <w:rPr>
          <w:rFonts w:ascii="Times New Roman" w:hAnsi="Times New Roman" w:cs="Times New Roman"/>
          <w:sz w:val="24"/>
          <w:szCs w:val="24"/>
        </w:rPr>
        <w:t>. As of October 16th, the shades for some windows had not yet been installed in NS 340, making it hard for students to see the screen being projected to (see Figure 14).</w:t>
      </w:r>
      <w:r w:rsidR="00C44957">
        <w:rPr>
          <w:rFonts w:ascii="Times New Roman" w:hAnsi="Times New Roman" w:cs="Times New Roman"/>
          <w:sz w:val="24"/>
          <w:szCs w:val="24"/>
        </w:rPr>
        <w:t xml:space="preserve"> By the end of October, shades had not yet been installed in many faculty and staff offices (see Figure 15).</w:t>
      </w:r>
    </w:p>
    <w:p w:rsidR="00EE6630" w:rsidRDefault="00C44957" w:rsidP="00912FD5">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69222" cy="12764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016_17284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9405" cy="1276540"/>
                    </a:xfrm>
                    <a:prstGeom prst="rect">
                      <a:avLst/>
                    </a:prstGeom>
                  </pic:spPr>
                </pic:pic>
              </a:graphicData>
            </a:graphic>
          </wp:inline>
        </w:drawing>
      </w:r>
      <w:r>
        <w:rPr>
          <w:rFonts w:ascii="Times New Roman" w:hAnsi="Times New Roman" w:cs="Times New Roman"/>
          <w:sz w:val="24"/>
          <w:szCs w:val="24"/>
        </w:rPr>
        <w:t>Figure 14.</w:t>
      </w:r>
      <w:r>
        <w:rPr>
          <w:rFonts w:ascii="Times New Roman" w:hAnsi="Times New Roman" w:cs="Times New Roman"/>
          <w:sz w:val="24"/>
          <w:szCs w:val="24"/>
        </w:rPr>
        <w:tab/>
        <w:t>Figure 15.</w:t>
      </w:r>
      <w:r>
        <w:rPr>
          <w:rFonts w:ascii="Times New Roman" w:hAnsi="Times New Roman" w:cs="Times New Roman"/>
          <w:noProof/>
          <w:sz w:val="24"/>
          <w:szCs w:val="24"/>
        </w:rPr>
        <w:drawing>
          <wp:inline distT="0" distB="0" distL="0" distR="0">
            <wp:extent cx="2667975" cy="1500736"/>
            <wp:effectExtent l="0" t="698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1016_165920.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685931" cy="1510836"/>
                    </a:xfrm>
                    <a:prstGeom prst="rect">
                      <a:avLst/>
                    </a:prstGeom>
                  </pic:spPr>
                </pic:pic>
              </a:graphicData>
            </a:graphic>
          </wp:inline>
        </w:drawing>
      </w:r>
    </w:p>
    <w:p w:rsidR="00946BC4" w:rsidRDefault="00946BC4" w:rsidP="00912FD5">
      <w:pPr>
        <w:spacing w:after="0" w:line="240" w:lineRule="auto"/>
        <w:rPr>
          <w:rFonts w:ascii="Times New Roman" w:hAnsi="Times New Roman" w:cs="Times New Roman"/>
          <w:sz w:val="24"/>
          <w:szCs w:val="24"/>
        </w:rPr>
      </w:pPr>
    </w:p>
    <w:p w:rsidR="00946BC4" w:rsidRDefault="00946BC4" w:rsidP="00946BC4">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One afternoon on a Tuesday when school was in session, we were treated to a head-bangin’ con</w:t>
      </w:r>
      <w:r w:rsidR="009313BB">
        <w:rPr>
          <w:rFonts w:ascii="Times New Roman" w:hAnsi="Times New Roman" w:cs="Times New Roman"/>
          <w:sz w:val="24"/>
          <w:szCs w:val="24"/>
        </w:rPr>
        <w:t xml:space="preserve">cert by workmen. (If you </w:t>
      </w:r>
      <w:r>
        <w:rPr>
          <w:rFonts w:ascii="Times New Roman" w:hAnsi="Times New Roman" w:cs="Times New Roman"/>
          <w:sz w:val="24"/>
          <w:szCs w:val="24"/>
        </w:rPr>
        <w:t>would like the video, feel free to con</w:t>
      </w:r>
      <w:r w:rsidR="009313BB">
        <w:rPr>
          <w:rFonts w:ascii="Times New Roman" w:hAnsi="Times New Roman" w:cs="Times New Roman"/>
          <w:sz w:val="24"/>
          <w:szCs w:val="24"/>
        </w:rPr>
        <w:t>tact me</w:t>
      </w:r>
      <w:r w:rsidR="00920EA9">
        <w:rPr>
          <w:rFonts w:ascii="Times New Roman" w:hAnsi="Times New Roman" w:cs="Times New Roman"/>
          <w:sz w:val="24"/>
          <w:szCs w:val="24"/>
        </w:rPr>
        <w:t>.</w:t>
      </w:r>
      <w:r w:rsidR="009313BB">
        <w:rPr>
          <w:rFonts w:ascii="Times New Roman" w:hAnsi="Times New Roman" w:cs="Times New Roman"/>
          <w:sz w:val="24"/>
          <w:szCs w:val="24"/>
        </w:rPr>
        <w:t>) The workmen we</w:t>
      </w:r>
      <w:r>
        <w:rPr>
          <w:rFonts w:ascii="Times New Roman" w:hAnsi="Times New Roman" w:cs="Times New Roman"/>
          <w:sz w:val="24"/>
          <w:szCs w:val="24"/>
        </w:rPr>
        <w:t>re right outside the NS 204 and NS 205 classrooms. I do not know whether classes were in session at the time of the Workmen’s Ball. Several faculty were working in their offices one floor above</w:t>
      </w:r>
      <w:r w:rsidR="009313BB">
        <w:rPr>
          <w:rFonts w:ascii="Times New Roman" w:hAnsi="Times New Roman" w:cs="Times New Roman"/>
          <w:sz w:val="24"/>
          <w:szCs w:val="24"/>
        </w:rPr>
        <w:t xml:space="preserve"> though</w:t>
      </w:r>
      <w:r>
        <w:rPr>
          <w:rFonts w:ascii="Times New Roman" w:hAnsi="Times New Roman" w:cs="Times New Roman"/>
          <w:sz w:val="24"/>
          <w:szCs w:val="24"/>
        </w:rPr>
        <w:t xml:space="preserve">. Now everyone expects work-related noise during construction, </w:t>
      </w:r>
      <w:r w:rsidR="009313BB">
        <w:rPr>
          <w:rFonts w:ascii="Times New Roman" w:hAnsi="Times New Roman" w:cs="Times New Roman"/>
          <w:sz w:val="24"/>
          <w:szCs w:val="24"/>
        </w:rPr>
        <w:t xml:space="preserve">but this was </w:t>
      </w:r>
      <w:r>
        <w:rPr>
          <w:rFonts w:ascii="Times New Roman" w:hAnsi="Times New Roman" w:cs="Times New Roman"/>
          <w:sz w:val="24"/>
          <w:szCs w:val="24"/>
        </w:rPr>
        <w:t>disrespectful to students, staff, and faculty</w:t>
      </w:r>
      <w:r w:rsidR="009313BB">
        <w:rPr>
          <w:rFonts w:ascii="Times New Roman" w:hAnsi="Times New Roman" w:cs="Times New Roman"/>
          <w:sz w:val="24"/>
          <w:szCs w:val="24"/>
        </w:rPr>
        <w:t xml:space="preserve">--and </w:t>
      </w:r>
      <w:r>
        <w:rPr>
          <w:rFonts w:ascii="Times New Roman" w:hAnsi="Times New Roman" w:cs="Times New Roman"/>
          <w:sz w:val="24"/>
          <w:szCs w:val="24"/>
        </w:rPr>
        <w:t>just plain stupid.</w:t>
      </w:r>
    </w:p>
    <w:p w:rsidR="009313BB" w:rsidRDefault="009313BB" w:rsidP="009313BB">
      <w:pPr>
        <w:spacing w:after="0" w:line="240" w:lineRule="auto"/>
        <w:rPr>
          <w:rFonts w:ascii="Times New Roman" w:hAnsi="Times New Roman" w:cs="Times New Roman"/>
          <w:sz w:val="24"/>
          <w:szCs w:val="24"/>
        </w:rPr>
      </w:pPr>
    </w:p>
    <w:p w:rsidR="00C44957" w:rsidRDefault="00C44957" w:rsidP="00912FD5">
      <w:pPr>
        <w:spacing w:after="0" w:line="240" w:lineRule="auto"/>
        <w:rPr>
          <w:rFonts w:ascii="Times New Roman" w:hAnsi="Times New Roman" w:cs="Times New Roman"/>
          <w:sz w:val="24"/>
          <w:szCs w:val="24"/>
        </w:rPr>
      </w:pPr>
    </w:p>
    <w:p w:rsidR="005614FF" w:rsidRDefault="005614FF" w:rsidP="009313BB">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12FD5" w:rsidRPr="00912FD5" w:rsidRDefault="00912FD5" w:rsidP="00912F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Communication issues.</w:t>
      </w:r>
    </w:p>
    <w:p w:rsidR="00912FD5" w:rsidRDefault="00604AF9" w:rsidP="00604A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Communication a</w:t>
      </w:r>
      <w:r w:rsidR="00EB54B6">
        <w:rPr>
          <w:rFonts w:ascii="Times New Roman" w:hAnsi="Times New Roman" w:cs="Times New Roman"/>
          <w:sz w:val="24"/>
          <w:szCs w:val="24"/>
        </w:rPr>
        <w:t>bout this project was</w:t>
      </w:r>
      <w:r>
        <w:rPr>
          <w:rFonts w:ascii="Times New Roman" w:hAnsi="Times New Roman" w:cs="Times New Roman"/>
          <w:sz w:val="24"/>
          <w:szCs w:val="24"/>
        </w:rPr>
        <w:t xml:space="preserve"> poor. There was a “Daily Titan” note in June announcing the upcoming construction. There were a few general notices about closed entrances, etc., during the project. Regarding work on individual faculty offices, post-it notes were stuck on faculty office doors. For example, </w:t>
      </w:r>
      <w:r w:rsidR="00946E82">
        <w:rPr>
          <w:rFonts w:ascii="Times New Roman" w:hAnsi="Times New Roman" w:cs="Times New Roman"/>
          <w:sz w:val="24"/>
          <w:szCs w:val="24"/>
        </w:rPr>
        <w:t>consider one representative case. A</w:t>
      </w:r>
      <w:r>
        <w:rPr>
          <w:rFonts w:ascii="Times New Roman" w:hAnsi="Times New Roman" w:cs="Times New Roman"/>
          <w:sz w:val="24"/>
          <w:szCs w:val="24"/>
        </w:rPr>
        <w:t xml:space="preserve"> post-it note announced that a faculty member’s office would have work done in the third week of July. The third week of July came and went. August 1</w:t>
      </w:r>
      <w:r w:rsidRPr="00604AF9">
        <w:rPr>
          <w:rFonts w:ascii="Times New Roman" w:hAnsi="Times New Roman" w:cs="Times New Roman"/>
          <w:sz w:val="24"/>
          <w:szCs w:val="24"/>
          <w:vertAlign w:val="superscript"/>
        </w:rPr>
        <w:t>st</w:t>
      </w:r>
      <w:r>
        <w:rPr>
          <w:rFonts w:ascii="Times New Roman" w:hAnsi="Times New Roman" w:cs="Times New Roman"/>
          <w:sz w:val="24"/>
          <w:szCs w:val="24"/>
        </w:rPr>
        <w:t xml:space="preserve"> came and went. Eventually the post-it note was changed to stat</w:t>
      </w:r>
      <w:r w:rsidR="00946E82">
        <w:rPr>
          <w:rFonts w:ascii="Times New Roman" w:hAnsi="Times New Roman" w:cs="Times New Roman"/>
          <w:sz w:val="24"/>
          <w:szCs w:val="24"/>
        </w:rPr>
        <w:t>e that work would be done in this</w:t>
      </w:r>
      <w:r>
        <w:rPr>
          <w:rFonts w:ascii="Times New Roman" w:hAnsi="Times New Roman" w:cs="Times New Roman"/>
          <w:sz w:val="24"/>
          <w:szCs w:val="24"/>
        </w:rPr>
        <w:t xml:space="preserve"> faculty office from August 10</w:t>
      </w:r>
      <w:r w:rsidRPr="00604AF9">
        <w:rPr>
          <w:rFonts w:ascii="Times New Roman" w:hAnsi="Times New Roman" w:cs="Times New Roman"/>
          <w:sz w:val="24"/>
          <w:szCs w:val="24"/>
          <w:vertAlign w:val="superscript"/>
        </w:rPr>
        <w:t>th</w:t>
      </w:r>
      <w:r>
        <w:rPr>
          <w:rFonts w:ascii="Times New Roman" w:hAnsi="Times New Roman" w:cs="Times New Roman"/>
          <w:sz w:val="24"/>
          <w:szCs w:val="24"/>
        </w:rPr>
        <w:t>-August 17</w:t>
      </w:r>
      <w:r w:rsidRPr="00604AF9">
        <w:rPr>
          <w:rFonts w:ascii="Times New Roman" w:hAnsi="Times New Roman" w:cs="Times New Roman"/>
          <w:sz w:val="24"/>
          <w:szCs w:val="24"/>
          <w:vertAlign w:val="superscript"/>
        </w:rPr>
        <w:t>th</w:t>
      </w:r>
      <w:r w:rsidR="00554BDB">
        <w:rPr>
          <w:rFonts w:ascii="Times New Roman" w:hAnsi="Times New Roman" w:cs="Times New Roman"/>
          <w:sz w:val="24"/>
          <w:szCs w:val="24"/>
        </w:rPr>
        <w:t xml:space="preserve"> (overlapping the week before start of fall classes).</w:t>
      </w:r>
      <w:r>
        <w:rPr>
          <w:rFonts w:ascii="Times New Roman" w:hAnsi="Times New Roman" w:cs="Times New Roman"/>
          <w:sz w:val="24"/>
          <w:szCs w:val="24"/>
        </w:rPr>
        <w:t xml:space="preserve"> The main work on the faculty office was finally completed on September 8</w:t>
      </w:r>
      <w:r w:rsidRPr="00604AF9">
        <w:rPr>
          <w:rFonts w:ascii="Times New Roman" w:hAnsi="Times New Roman" w:cs="Times New Roman"/>
          <w:sz w:val="24"/>
          <w:szCs w:val="24"/>
          <w:vertAlign w:val="superscript"/>
        </w:rPr>
        <w:t>th</w:t>
      </w:r>
      <w:r>
        <w:rPr>
          <w:rFonts w:ascii="Times New Roman" w:hAnsi="Times New Roman" w:cs="Times New Roman"/>
          <w:sz w:val="24"/>
          <w:szCs w:val="24"/>
        </w:rPr>
        <w:t>, with shades finally installed on November 1</w:t>
      </w:r>
      <w:r w:rsidRPr="00604AF9">
        <w:rPr>
          <w:rFonts w:ascii="Times New Roman" w:hAnsi="Times New Roman" w:cs="Times New Roman"/>
          <w:sz w:val="24"/>
          <w:szCs w:val="24"/>
          <w:vertAlign w:val="superscript"/>
        </w:rPr>
        <w:t>st</w:t>
      </w:r>
      <w:r>
        <w:rPr>
          <w:rFonts w:ascii="Times New Roman" w:hAnsi="Times New Roman" w:cs="Times New Roman"/>
          <w:sz w:val="24"/>
          <w:szCs w:val="24"/>
        </w:rPr>
        <w:t>. By contrast, observe the nice communic</w:t>
      </w:r>
      <w:r w:rsidR="00946E82">
        <w:rPr>
          <w:rFonts w:ascii="Times New Roman" w:hAnsi="Times New Roman" w:cs="Times New Roman"/>
          <w:sz w:val="24"/>
          <w:szCs w:val="24"/>
        </w:rPr>
        <w:t>ation that Wiekamp inhabitant</w:t>
      </w:r>
      <w:r>
        <w:rPr>
          <w:rFonts w:ascii="Times New Roman" w:hAnsi="Times New Roman" w:cs="Times New Roman"/>
          <w:sz w:val="24"/>
          <w:szCs w:val="24"/>
        </w:rPr>
        <w:t>s are treated to on a weekly basis during their re-wiring project:</w:t>
      </w:r>
    </w:p>
    <w:p w:rsidR="00604AF9" w:rsidRDefault="00604AF9" w:rsidP="00604AF9">
      <w:pPr>
        <w:spacing w:after="0" w:line="240" w:lineRule="auto"/>
        <w:rPr>
          <w:rFonts w:ascii="Helvetica" w:hAnsi="Helvetica"/>
          <w:color w:val="505050"/>
          <w:sz w:val="20"/>
          <w:szCs w:val="20"/>
        </w:rPr>
      </w:pPr>
      <w:r>
        <w:rPr>
          <w:rFonts w:ascii="Helvetica" w:hAnsi="Helvetica"/>
          <w:color w:val="505050"/>
          <w:sz w:val="20"/>
          <w:szCs w:val="20"/>
        </w:rPr>
        <w:t xml:space="preserve">Progress continues on the Wiekamp Rewire Project as week 9 is finished and we go into week 10 </w:t>
      </w:r>
      <w:r>
        <w:rPr>
          <w:rFonts w:ascii="Helvetica" w:hAnsi="Helvetica"/>
          <w:color w:val="505050"/>
          <w:sz w:val="20"/>
          <w:szCs w:val="20"/>
        </w:rPr>
        <w:br/>
      </w:r>
      <w:r>
        <w:rPr>
          <w:rFonts w:ascii="Helvetica" w:hAnsi="Helvetica"/>
          <w:color w:val="505050"/>
          <w:sz w:val="20"/>
          <w:szCs w:val="20"/>
        </w:rPr>
        <w:br/>
        <w:t xml:space="preserve">Certification of the cable on the second floor south side is done and users will continue to be moved over to the new cabling this upcoming week. </w:t>
      </w:r>
      <w:r>
        <w:rPr>
          <w:rFonts w:ascii="Helvetica" w:hAnsi="Helvetica"/>
          <w:color w:val="505050"/>
          <w:sz w:val="20"/>
          <w:szCs w:val="20"/>
        </w:rPr>
        <w:br/>
      </w:r>
      <w:r>
        <w:rPr>
          <w:rFonts w:ascii="Helvetica" w:hAnsi="Helvetica"/>
          <w:color w:val="505050"/>
          <w:sz w:val="20"/>
          <w:szCs w:val="20"/>
        </w:rPr>
        <w:br/>
        <w:t xml:space="preserve">Cabling of the first floor north side has started and will continue this upcoming week. </w:t>
      </w:r>
      <w:r>
        <w:rPr>
          <w:rFonts w:ascii="Helvetica" w:hAnsi="Helvetica"/>
          <w:color w:val="505050"/>
          <w:sz w:val="20"/>
          <w:szCs w:val="20"/>
        </w:rPr>
        <w:br/>
      </w:r>
      <w:r>
        <w:rPr>
          <w:rFonts w:ascii="Helvetica" w:hAnsi="Helvetica"/>
          <w:color w:val="505050"/>
          <w:sz w:val="20"/>
          <w:szCs w:val="20"/>
        </w:rPr>
        <w:br/>
        <w:t>With the high ceilings and over 250 cables that need to be pulled, contractors will be working on the north side for about 2 weeks.</w:t>
      </w:r>
      <w:r>
        <w:rPr>
          <w:rFonts w:ascii="Helvetica" w:hAnsi="Helvetica"/>
          <w:color w:val="505050"/>
          <w:sz w:val="20"/>
          <w:szCs w:val="20"/>
        </w:rPr>
        <w:br/>
      </w:r>
      <w:r>
        <w:rPr>
          <w:rFonts w:ascii="Helvetica" w:hAnsi="Helvetica"/>
          <w:color w:val="505050"/>
          <w:sz w:val="20"/>
          <w:szCs w:val="20"/>
        </w:rPr>
        <w:br/>
        <w:t>UITS will continue to keep the campus and all stakeholders informed on the project as it progresses.</w:t>
      </w:r>
      <w:r>
        <w:rPr>
          <w:rFonts w:ascii="Helvetica" w:hAnsi="Helvetica"/>
          <w:color w:val="505050"/>
          <w:sz w:val="20"/>
          <w:szCs w:val="20"/>
        </w:rPr>
        <w:br/>
      </w:r>
      <w:r>
        <w:rPr>
          <w:rFonts w:ascii="Helvetica" w:hAnsi="Helvetica"/>
          <w:color w:val="505050"/>
          <w:sz w:val="20"/>
          <w:szCs w:val="20"/>
        </w:rPr>
        <w:br/>
        <w:t xml:space="preserve">If you have any questions or concerns, please feel free to contact Phil Mikulak at: </w:t>
      </w:r>
      <w:hyperlink r:id="rId25" w:history="1">
        <w:r>
          <w:rPr>
            <w:rStyle w:val="Hyperlink"/>
            <w:rFonts w:ascii="Helvetica" w:hAnsi="Helvetica"/>
            <w:sz w:val="20"/>
            <w:szCs w:val="20"/>
          </w:rPr>
          <w:t>pmikulak@iusb.edu</w:t>
        </w:r>
      </w:hyperlink>
    </w:p>
    <w:p w:rsidR="00DA25AA" w:rsidRPr="00DA25AA" w:rsidRDefault="00DA25AA" w:rsidP="00604AF9">
      <w:pPr>
        <w:spacing w:after="0" w:line="240" w:lineRule="auto"/>
        <w:rPr>
          <w:rFonts w:ascii="Times New Roman" w:hAnsi="Times New Roman" w:cs="Times New Roman"/>
        </w:rPr>
      </w:pPr>
    </w:p>
    <w:p w:rsidR="00604AF9" w:rsidRPr="00912FD5" w:rsidRDefault="00DA25AA" w:rsidP="00604AF9">
      <w:pPr>
        <w:spacing w:after="0" w:line="240" w:lineRule="auto"/>
        <w:rPr>
          <w:rFonts w:ascii="Times New Roman" w:hAnsi="Times New Roman" w:cs="Times New Roman"/>
          <w:sz w:val="24"/>
          <w:szCs w:val="24"/>
        </w:rPr>
      </w:pPr>
      <w:r>
        <w:rPr>
          <w:rFonts w:ascii="Times New Roman" w:hAnsi="Times New Roman" w:cs="Times New Roman"/>
          <w:sz w:val="24"/>
          <w:szCs w:val="24"/>
        </w:rPr>
        <w:t>The Facilities Management Director Michael Prater told the Facilities Management Committee at the October meeting that the Northside project has 6 sub-contractors, while the Wiekamp project has one. Fair enough. But uninformative and w</w:t>
      </w:r>
      <w:r w:rsidR="008C0452">
        <w:rPr>
          <w:rFonts w:ascii="Times New Roman" w:hAnsi="Times New Roman" w:cs="Times New Roman"/>
          <w:sz w:val="24"/>
          <w:szCs w:val="24"/>
        </w:rPr>
        <w:t>ildly inaccurate post-it notes? Mr. Prater indicated agreement that communication could be improved.</w:t>
      </w:r>
    </w:p>
    <w:p w:rsidR="00DA25AA" w:rsidRDefault="00DA25AA" w:rsidP="00AD60AC">
      <w:pPr>
        <w:spacing w:after="0" w:line="240" w:lineRule="auto"/>
        <w:jc w:val="center"/>
        <w:rPr>
          <w:rFonts w:ascii="Times New Roman" w:hAnsi="Times New Roman" w:cs="Times New Roman"/>
          <w:b/>
          <w:sz w:val="24"/>
          <w:szCs w:val="24"/>
        </w:rPr>
      </w:pPr>
    </w:p>
    <w:p w:rsidR="00E17EE0" w:rsidRPr="00232387" w:rsidRDefault="00917DFC" w:rsidP="002323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Epilogue</w:t>
      </w:r>
      <w:r w:rsidR="00AD60AC" w:rsidRPr="00AD60AC">
        <w:rPr>
          <w:rFonts w:ascii="Times New Roman" w:hAnsi="Times New Roman" w:cs="Times New Roman"/>
          <w:b/>
          <w:sz w:val="24"/>
          <w:szCs w:val="24"/>
        </w:rPr>
        <w:t>.</w:t>
      </w:r>
    </w:p>
    <w:p w:rsidR="002C1233" w:rsidRDefault="00923097" w:rsidP="001A628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At the October meeting of the Facilities Management Committee, Mr. Prater reported that administrators down state choose the contractor on construction projects. He told us that there are no penalties to the contractor for problems and no mechanisms to keep</w:t>
      </w:r>
      <w:r w:rsidR="009D2D4D">
        <w:rPr>
          <w:rFonts w:ascii="Times New Roman" w:hAnsi="Times New Roman" w:cs="Times New Roman"/>
          <w:sz w:val="24"/>
          <w:szCs w:val="24"/>
        </w:rPr>
        <w:t xml:space="preserve"> the</w:t>
      </w:r>
      <w:r>
        <w:rPr>
          <w:rFonts w:ascii="Times New Roman" w:hAnsi="Times New Roman" w:cs="Times New Roman"/>
          <w:sz w:val="24"/>
          <w:szCs w:val="24"/>
        </w:rPr>
        <w:t xml:space="preserve"> contractor </w:t>
      </w:r>
      <w:r>
        <w:rPr>
          <w:rFonts w:ascii="Times New Roman" w:hAnsi="Times New Roman" w:cs="Times New Roman"/>
          <w:sz w:val="24"/>
          <w:szCs w:val="24"/>
        </w:rPr>
        <w:lastRenderedPageBreak/>
        <w:t>on schedule. We asked him why faculty were not relocated temporarily during construction. He said that the contractor told them</w:t>
      </w:r>
      <w:r w:rsidR="008A353F">
        <w:rPr>
          <w:rFonts w:ascii="Times New Roman" w:hAnsi="Times New Roman" w:cs="Times New Roman"/>
          <w:sz w:val="24"/>
          <w:szCs w:val="24"/>
        </w:rPr>
        <w:t xml:space="preserve"> that construction on a faculty office would only take 2-3 days. (From start to finish, 2-3 months is a more accurate depiction of the actual timeframe.) Mr. Prater agreed that the contractor “failed to execute.” He seemed to welcome input from the committee and expressed a desire to get our “information out in front of the next phase” of construction and to work with Bloomington to improve this process. In the meantime, he encouraged us to let Northside faculty/staff</w:t>
      </w:r>
      <w:r w:rsidR="002C1233">
        <w:rPr>
          <w:rFonts w:ascii="Times New Roman" w:hAnsi="Times New Roman" w:cs="Times New Roman"/>
          <w:sz w:val="24"/>
          <w:szCs w:val="24"/>
        </w:rPr>
        <w:t xml:space="preserve"> know that they could call him regarding damages and outstanding issues. I contacted Mr. Prater several times after the October meeting with outstan</w:t>
      </w:r>
      <w:r w:rsidR="00700B48">
        <w:rPr>
          <w:rFonts w:ascii="Times New Roman" w:hAnsi="Times New Roman" w:cs="Times New Roman"/>
          <w:sz w:val="24"/>
          <w:szCs w:val="24"/>
        </w:rPr>
        <w:t>ding issues and found him to be responsive</w:t>
      </w:r>
      <w:r w:rsidR="002C1233">
        <w:rPr>
          <w:rFonts w:ascii="Times New Roman" w:hAnsi="Times New Roman" w:cs="Times New Roman"/>
          <w:sz w:val="24"/>
          <w:szCs w:val="24"/>
        </w:rPr>
        <w:t>. I observed the Assistant Director James Mason proactively monitoring</w:t>
      </w:r>
      <w:r w:rsidR="00700B48">
        <w:rPr>
          <w:rFonts w:ascii="Times New Roman" w:hAnsi="Times New Roman" w:cs="Times New Roman"/>
          <w:sz w:val="24"/>
          <w:szCs w:val="24"/>
        </w:rPr>
        <w:t xml:space="preserve"> and </w:t>
      </w:r>
      <w:r w:rsidR="002C1233">
        <w:rPr>
          <w:rFonts w:ascii="Times New Roman" w:hAnsi="Times New Roman" w:cs="Times New Roman"/>
          <w:sz w:val="24"/>
          <w:szCs w:val="24"/>
        </w:rPr>
        <w:t>inspecting Northside Hall for problems on at least two occasions. Mr Mason also reportedly chewed out the contractor for leaving the Computer Science and Physics faculty doors open on Wednesday, October 25</w:t>
      </w:r>
      <w:r w:rsidR="002C1233" w:rsidRPr="002C1233">
        <w:rPr>
          <w:rFonts w:ascii="Times New Roman" w:hAnsi="Times New Roman" w:cs="Times New Roman"/>
          <w:sz w:val="24"/>
          <w:szCs w:val="24"/>
          <w:vertAlign w:val="superscript"/>
        </w:rPr>
        <w:t>th</w:t>
      </w:r>
      <w:r w:rsidR="002C123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A6282" w:rsidRPr="001A6282" w:rsidRDefault="002C1233" w:rsidP="001A628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hope of the Facilities Management Committee is that this report will assist IU South Bend administrators in pressuring IU Bloomington administrators to do a better job in selecting contractors and guaranteeing that they execute future construction projects in a safe, respectful, and timely manner. </w:t>
      </w:r>
      <w:r w:rsidR="004753A1">
        <w:rPr>
          <w:rFonts w:ascii="Times New Roman" w:hAnsi="Times New Roman" w:cs="Times New Roman"/>
          <w:sz w:val="24"/>
          <w:szCs w:val="24"/>
        </w:rPr>
        <w:t xml:space="preserve">If any administrator is skeptical, consider it from this angle. </w:t>
      </w:r>
      <w:r w:rsidR="005F53B7">
        <w:rPr>
          <w:rFonts w:ascii="Times New Roman" w:hAnsi="Times New Roman" w:cs="Times New Roman"/>
          <w:sz w:val="24"/>
          <w:szCs w:val="24"/>
        </w:rPr>
        <w:t>If you were a student with classes mostly in Northside Hall, would you return for a second year? If you were the parent of a student and observed as the shenanigans of the summer/fall 2017 construction project unfolded, would you send your child back for another year?</w:t>
      </w:r>
      <w:r w:rsidR="004753A1">
        <w:rPr>
          <w:rFonts w:ascii="Times New Roman" w:hAnsi="Times New Roman" w:cs="Times New Roman"/>
          <w:sz w:val="24"/>
          <w:szCs w:val="24"/>
        </w:rPr>
        <w:t xml:space="preserve"> What if someone had been injured on this project? Given some of the irresponsible things we </w:t>
      </w:r>
      <w:r w:rsidR="00700B48">
        <w:rPr>
          <w:rFonts w:ascii="Times New Roman" w:hAnsi="Times New Roman" w:cs="Times New Roman"/>
          <w:sz w:val="24"/>
          <w:szCs w:val="24"/>
        </w:rPr>
        <w:t xml:space="preserve">witnessed, this scenario is not </w:t>
      </w:r>
      <w:r w:rsidR="004753A1">
        <w:rPr>
          <w:rFonts w:ascii="Times New Roman" w:hAnsi="Times New Roman" w:cs="Times New Roman"/>
          <w:sz w:val="24"/>
          <w:szCs w:val="24"/>
        </w:rPr>
        <w:t xml:space="preserve">implausible. </w:t>
      </w:r>
    </w:p>
    <w:sectPr w:rsidR="001A6282" w:rsidRPr="001A62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A6B"/>
    <w:rsid w:val="00073C55"/>
    <w:rsid w:val="001374F4"/>
    <w:rsid w:val="00141165"/>
    <w:rsid w:val="001A6282"/>
    <w:rsid w:val="00232387"/>
    <w:rsid w:val="00257065"/>
    <w:rsid w:val="00281C7E"/>
    <w:rsid w:val="002A0E42"/>
    <w:rsid w:val="002C0E76"/>
    <w:rsid w:val="002C1233"/>
    <w:rsid w:val="002E4799"/>
    <w:rsid w:val="00382195"/>
    <w:rsid w:val="003A4420"/>
    <w:rsid w:val="003C6B04"/>
    <w:rsid w:val="003D6D1E"/>
    <w:rsid w:val="003F0920"/>
    <w:rsid w:val="00424CDE"/>
    <w:rsid w:val="004269B1"/>
    <w:rsid w:val="004424FA"/>
    <w:rsid w:val="00453E74"/>
    <w:rsid w:val="004753A1"/>
    <w:rsid w:val="00500B17"/>
    <w:rsid w:val="00507A9C"/>
    <w:rsid w:val="00554BDB"/>
    <w:rsid w:val="005614FF"/>
    <w:rsid w:val="00581640"/>
    <w:rsid w:val="005F53B7"/>
    <w:rsid w:val="00604AF9"/>
    <w:rsid w:val="00683A6B"/>
    <w:rsid w:val="00690068"/>
    <w:rsid w:val="006C313D"/>
    <w:rsid w:val="006C691E"/>
    <w:rsid w:val="00700B48"/>
    <w:rsid w:val="00720BC7"/>
    <w:rsid w:val="0073667E"/>
    <w:rsid w:val="007B5EFC"/>
    <w:rsid w:val="007F0E29"/>
    <w:rsid w:val="008913A6"/>
    <w:rsid w:val="008A353F"/>
    <w:rsid w:val="008C0452"/>
    <w:rsid w:val="009060BF"/>
    <w:rsid w:val="00912FD5"/>
    <w:rsid w:val="00917DFC"/>
    <w:rsid w:val="00920EA9"/>
    <w:rsid w:val="00923097"/>
    <w:rsid w:val="009313BB"/>
    <w:rsid w:val="00946BC4"/>
    <w:rsid w:val="00946E82"/>
    <w:rsid w:val="00960A9E"/>
    <w:rsid w:val="009809A6"/>
    <w:rsid w:val="009962CE"/>
    <w:rsid w:val="009A6DC8"/>
    <w:rsid w:val="009B2EE9"/>
    <w:rsid w:val="009D2D4D"/>
    <w:rsid w:val="00AB4E52"/>
    <w:rsid w:val="00AD23B6"/>
    <w:rsid w:val="00AD4E4A"/>
    <w:rsid w:val="00AD60AC"/>
    <w:rsid w:val="00B929E1"/>
    <w:rsid w:val="00C44957"/>
    <w:rsid w:val="00C55E98"/>
    <w:rsid w:val="00C61CD5"/>
    <w:rsid w:val="00DA25AA"/>
    <w:rsid w:val="00E17EE0"/>
    <w:rsid w:val="00E2293E"/>
    <w:rsid w:val="00E65CBF"/>
    <w:rsid w:val="00E9651E"/>
    <w:rsid w:val="00EB54B6"/>
    <w:rsid w:val="00EC654F"/>
    <w:rsid w:val="00EE6630"/>
    <w:rsid w:val="00F408E7"/>
    <w:rsid w:val="00FC1007"/>
    <w:rsid w:val="00FC2429"/>
    <w:rsid w:val="00FF4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A7CB31-38A2-412A-8D79-B79F25B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04AF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3.emf"/><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www.exchange.iu.edu/owa/redir.aspx?REF=9m0Poic7kg3UGSFsHHwJFDWnHTeUBzUNa54TPV5zb8gYs5HoFSTVCAFtYWlsdG86cG1pa3VsYWtAaXVzYi5lZHU."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image" Target="media/image2.jpeg"/><Relationship Id="rId15" Type="http://schemas.openxmlformats.org/officeDocument/2006/relationships/image" Target="media/image9.emf"/><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customXml" Target="ink/ink3.xml"/><Relationship Id="rId22" Type="http://schemas.openxmlformats.org/officeDocument/2006/relationships/image" Target="media/image13.jpe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7-11-04T04:16:51.444"/>
    </inkml:context>
    <inkml:brush xml:id="br0">
      <inkml:brushProperty name="width" value="0.15" units="cm"/>
      <inkml:brushProperty name="height" value="0.15" units="cm"/>
      <inkml:brushProperty name="color" value="#ED1C24"/>
      <inkml:brushProperty name="fitToCurve" value="1"/>
    </inkml:brush>
  </inkml:definitions>
  <inkml:trace contextRef="#ctx0" brushRef="#br0">758 90 9 0,'-11'-6'4'0,"7"1"3"15,4 2 4-15,-2 2-11 16,0-1 0-16,0-1 0 15,-1 0 1-15,2 1-1 16,-2 0 0-16,-1 0 0 0,0 2 0 16,-1-2 0-16,1 2 1 31,-4 0-1-31,-4 0 1 16,4 2-1-16,-3 0 1 15,-2 2 0-15,0-1 0 16,1 3-1-16,-4 2 1 15,2 1-1-15,-1 5 0 16,-5-5 0-16,0 5 1 16,-1 3-1-16,0-2 1 0,0 5-1 15,1 0 1-15,-1 3-1 16,-3 0 1-16,-2 0-1 16,-1 0 1-16,-1 0-1 15,1 2 1-15,2 0 0 16,-1 1 0-16,2 1-1 15,5-6 0-15,-3 8 0 16,3-4 0-16,2-1 0 16,0 1 0-16,0-2 0 15,4 2 0-15,0 0 0 16,0-5 0-16,2 6-1 16,1-6 1-16,1 2 0 15,1-1 0-15,-1 2 0 16,0-3 0-16,3 2 0 15,2 1 0-15,-1 1 0 16,3 1 1-16,0 0-1 0,-1 0 0 16,2 3-1-16,-2-3 1 15,2 0 0-15,-2 0 0 16,1-2 0-16,2 0 0 16,0 2 0-16,0-3 0 15,0 1 0-15,0 0 1 16,2 0-1-16,1 0 1 15,-2-1 0-15,2-2 0 16,1 1-1-16,0 0 1 16,1-2-1-16,0-1 1 0,2-4-1 15,0 0 1-15,-3-1-1 16,2 3 1-16,1-3-1 16,2 0 0-16,-1 1 0 15,3-1 1-15,2 0-1 16,0-1 0-16,-1-2 0 15,4-1 0-15,-1 2-1 16,2 1 1-16,-3 2 0 16,2 0 0-16,1 4 0 15,5 1 1-15,-3-4-1 16,3 1 0-16,-4 1 0 16,2 0 1-16,-3 0-1 15,-2 0 1-15,2-2-1 16,0-1 1-16,1 1-1 15,-1 0 1-15,0 3-1 16,3-3 0-16,-1 0 0 16,0-1 0-16,-2-3 0 15,1 1 0-15,0 1 0 0,2-6 0 16,1 3 0-16,1 0 0 16,0-3 0-16,-3 2 0 15,0 1 0-15,0 0 0 16,1-4 0-16,0 1 0 15,-2-1 0-15,2 0 0 16,-1 1 0-16,1-1 0 16,-1-1-1-16,0 1 1 0,2-2-1 15,3 2 1-15,-3-2 0 16,3-1 0-16,-2 1 0 16,0-2 0-16,-4 1 0 15,2-2 0-15,1-1-1 16,1 2 1-16,0-2-1 15,1-2 1-15,3 1-1 16,-2-4 0-16,4 0 0 16,-1-3 1-16,1-1-1 15,-2-3 0-15,2-4 0 16,-2 3 1-16,-1-4-1 16,3-2 1-16,2-2-1 15,-2-2 1-15,0 4 0 16,2-4 0-16,-2-1 0 15,3-2 1-15,-4 0-1 16,1 3 0-16,0-4 0 16,-4-2 1-16,-3 1-1 15,1-1 0-15,1-3 0 0,-5 9 0 16,8-10-1-16,-3 1 1 16,0 1 0-16,-3 1 0 15,-1-4-1-15,-2 1 1 16,-1 2-1-16,-3-1 1 15,-2 0 0-15,-3-3 0 16,1 5 0-16,-4-3 0 16,0 0 0-16,-1 3 1 15,-4 0-1-15,-2-5 1 0,-2 3 0 16,0 1 0-16,-3-1 1 16,1 0 0-16,-2 0-1 15,-2-1 1-15,2 2-1 16,-2-1 0-16,-2 1-1 15,2-4 1-15,-3 1-1 16,3 3 1-16,-4 3-2 16,1-3 1-16,0 3 0 15,-2-1 0-15,5 8 0 16,-1-4 0-16,-2 1 0 16,0 2 0-16,-2 2 0 15,-2 0 1-15,0 0-1 16,-3 0 1-16,1 1-1 15,2-2 0-15,0 2 0 16,-3 0 0-16,1 2 1 16,0 3 0-16,-3-1-1 15,3 0 1-15,0 0 0 0,-3-1 0 16,5 3-1-16,-2-1 1 16,-1 3-1-16,1-4 1 15,0 4-1-15,-3 2 0 16,1 2 0-16,-1 1 0 15,-1 2 0-15,-1-1 1 16,0-1-1-16,1 3 1 16,-1-3-1-16,-2 2 0 15,5 0-1-15,1 2 1 0,1 0 0 16,0 0 0-16,-2-1 0 16,-3 3 0-16,0-3 0 15,3 1 0-15,0 2 0 16,-2 2 1-16,2-4-1 15,1 2 1-15,-1 0-1 16,-3-1 1-16,6 1-1 16,-2 0 0-16,1 0 0 15,2-4 1-15,-3 4-1 16,0 0 0-16,-1-4 0 16,0 2 0-16,-3 2-2 15,3 2 1-15,-1 0-3 16,3 0 0-16,2 2-5 15,4-1 0-15</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7-11-04T04:14:13.106"/>
    </inkml:context>
    <inkml:brush xml:id="br0">
      <inkml:brushProperty name="width" value="0.15" units="cm"/>
      <inkml:brushProperty name="height" value="0.15" units="cm"/>
      <inkml:brushProperty name="color" value="#ED1C24"/>
      <inkml:brushProperty name="fitToCurve" value="1"/>
    </inkml:brush>
  </inkml:definitions>
  <inkml:trace contextRef="#ctx0" brushRef="#br0">426 2 6 0,'-3'0'3'0,"-1"0"1"0,4 0 4 0,-1 0-7 16,-2-1 0-16,1 1 0 15,0 1 0-15,0 1-2 16,-2 1 1-16,0-2 1 16,-1 3 0-16,1 0-1 15,-3 0 0-15,0 1 0 16,-3 3 0-16,-1 2 0 15,-2-1 1-15,1 3 0 16,-4 1 0-16,-1-2 0 16,2 1 1-16,-2-1-1 15,2 4 1-15,-4 5-1 16,4-3 0-16,-1-2 0 16,2 0 0-16,-1 2 0 15,-1 2 0-15,4 1 0 16,1-1 0-16,0 0-1 15,0-2 1-15,3 0 0 0,-1 2 0 16,1-4-1-16,1 1 0 16,1 1 0-16,-1 0 1 15,1-2-1-15,2 1 0 16,-3-1 0-16,3 0 1 16,0 1-1-16,0-1 0 15,-1 4 0-15,1-3 0 16,1 0 0-16,2 0 0 15,-2 1 0-15,-1 2 0 16,2 0 0-16,0-2 0 0,-1 1-1 16,2-4 1-16,1 8 0 15,-3-4 0-15,1 2 0 16,0-3 0-16,0 0 0 16,2 0 0-16,0 0 0 15,0-1 0-15,0-1 0 16,2 0 0-16,0-1-1 15,0-1 1-15,2 0 0 16,1 4 0-16,-1-1 0 16,1-1 0-16,-1-1 0 15,0 0 1-15,2 0-1 16,1-5 0-16,-1 3 0 16,-1-1 0-16,-1 3 0 15,1-2 0-15,-1 2 0 16,0 3 0-16,0-5 0 15,1-1 0-15,-1 1 0 16,2-4 0-16,-2 1 0 0,1-1 0 16,1 1 0-16,1-1 0 15,-1 4 0-15,2-3 0 16,1 1 0-16,-2 1 0 16,1 1 0-16,1-1 1 15,-1-2-1-15,-1-1 0 16,1 1-1-16,1 3 1 15,-1-2 0-15,4 3 0 0,-2-2 0 16,1-1 0-16,2 2 0 16,-5-1 1-16,3-1-1 15,0-1 0-15,-1 1 0 16,1-3 0-16,0 1 0 16,0 0 0-16,-3 1 0 31,1 0 0-31,-1-1 0 15,-1 0 0-15,0-2 0 16,-1 1 0-16,1 3 0 16,-2-3 0-16,2 1 0 15,0 0 0-15,-1-1 0 16,-2 1 0-16,1 0 0 16,-1-2 0-16,0-1 0 15,0 1 0-15,3 0 0 16,-1 0 0-16,-1-1 0 15,1 1 0-15,1 0 0 16,-1 1 0-16,1 0 0 0,-1-1 0 16,0 2 0-16,1 0 0 15,-1-1 0-15,-2-1 1 16,3 0-1-16,-3 2 0 16,2-5 0-16,1 1 0 15,0-1 0-15,-3 0 1 16,2 4-1-16,-2-1 0 15,1 0 0-15,-1-1 1 16,3 0-1-16,-3 0 0 0,0-1 0 16,1 1 1-16,-1 1-1 15,0 0 1-15,3-1-1 16,-1 1 1-16,1 2-1 16,1-2 0-16,3 0 0 15,-2 0 1-15,-1-1-1 16,1-1 0-16,-1 0 0 15,3 0 0-15,-1-3 0 16,1 4 0-16,0-4 0 16,0-1 1-16,0 0-1 15,1 0 0-15,4-1 0 16,-2-4 0-16,4 1 0 16,-1 1 1-16,0-3-1 15,3-2 0-15,-3 1 0 16,7-3 0-16,-3 1 0 15,3-3 0-15,-1 3 0 16,0 1 0-16,-1 0-1 16,-3-1 1-16,3-5 0 0,-1 3 0 15,3-2 0-15,-1-2 0 16,1-1 0-16,0 5 0 16,-3-2 0-16,3-3 1 15,-3-1-2-15,-1 0 1 16,1 0 0-16,-4-1 0 15,1 0 0-15,-4 0 0 16,-1-1 0-16,1-2 1 16,-2 0-1-16,-1 4 0 0,-2-2 0 15,-1 0 0-15,-2-2-1 16,-1-4 1-16,-1 5 0 16,0 0 0-16,0-1-1 15,-1 0 1-15,-1 0 0 16,-2-2 1-16,0 4-1 15,0-1 0-15,0-2 0 16,-2-1 0-16,-1 4 0 16,2 2 0-16,-2-1 0 15,1 1 1-15,0 0-1 16,0 0 1-16,-2 0-1 16,0-1 0-16,-1 1 0 15,1 2 1-15,0 0-1 16,-1-4 1-16,-1 2-1 15,2 0 0-15,-3-1 0 16,1 1 0-16,-1-2 0 16,1 0 0-16,-1-2-1 15,0 2 1-15,-1-2 0 0,2 4 0 16,-1 0 0-16,1-3 0 16,1 1 0-16,1-2 0 15,-2 5 0-15,2-4 1 16,-3-5-1-16,1 4 0 15,2 1 0-15,-3-2 0 16,0 5 0-16,1-2 1 16,-1 2-1-16,1 0 0 15,-2 1 0-15,-1 2 0 0,-2-2 0 16,0 3 0-16,-1-1 0 16,1 7 0-16,0-3 0 15,-1 1 0 1,-2-5 0-1,0 2 0-15,-2 1 0 16,1-1 0-16,-2 3 0 16,0-2 0-16,0 1 0 15,0 0 0-15,-1 3 1 16,4 0 0-16,-2 1 0 16,1 2 0-16,1-2 0 15,-2 0 0-15,1 0-1 16,-2 1 1-16,-3-3-1 15,3 1 0-15,3 1 0 16,-1 2 0-16,-1 0 0 16,4 1 0-16,0-1 0 15,0 2 0-15,-1 2 0 0,2 0 0 16,1-4 0-16,1 4 0 16,1-4 0-16,-1 4 0 15,0-2 0-15,0 1 0 16,1-3 0-16,-1 2 1 15,3 2-1-15,0-3 1 16,-1 2-1-16,-2-1 0 16,3-2 0-16,-2 2 0 15,-1 0 0-15,3-1 1 0,-1 0-1 16,1 2 0-16,-1-1 0 16,1-1 0-16,2 3 0 15,-3-1 1-15,0-1-2 16,-1 0 1-16,2 0 0 15,-1 0 1-15,1 0-1 16,-1-1 0-16,0 0 0 16,1 2 0-16,0-3 0 15,-3 2 0-15,1-2-1 16,1 2 1-16,-2-2 0 16,3 2 0-16,0 1 0 15,0-2 0-15,-1 3 0 16,0 0 0-16,3 0-1 15,-1 0 1-15,1 0-2 16,0 0 1-16,2 0-8 16,2 0 1-16</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256" units="dev"/>
          <inkml:channel name="T" type="integer" max="2.14748E9" units="dev"/>
        </inkml:traceFormat>
        <inkml:channelProperties>
          <inkml:channelProperty channel="X" name="resolution" value="377.95276" units="1/cm"/>
          <inkml:channelProperty channel="Y" name="resolution" value="425.28058" units="1/cm"/>
          <inkml:channelProperty channel="F" name="resolution" value="0" units="1/dev"/>
          <inkml:channelProperty channel="T" name="resolution" value="1" units="1/dev"/>
        </inkml:channelProperties>
      </inkml:inkSource>
      <inkml:timestamp xml:id="ts0" timeString="2017-11-04T05:08:21.936"/>
    </inkml:context>
    <inkml:brush xml:id="br0">
      <inkml:brushProperty name="width" value="0.15" units="cm"/>
      <inkml:brushProperty name="height" value="0.15" units="cm"/>
      <inkml:brushProperty name="color" value="#ED1C24"/>
      <inkml:brushProperty name="fitToCurve" value="1"/>
    </inkml:brush>
  </inkml:definitions>
  <inkml:trace contextRef="#ctx0" brushRef="#br0">476 209 12 0,'-13'0'6'0,"7"-3"-6"0,3 3 7 0,1-2-7 16,0 2 0-16,-2 0 0 15,1 0 0-15,-1 0 1 16,2 2 0-16,-2 1-1 15,2-2 0-15,-3 1 0 16,4-2 0-16,-4 2 1 16,1-2 0-16,2 0-1 15,-3 0 1-15,1 2 1 16,0 0 0-16,0 0 0 16,-3 1 1-16,1 3-1 15,-1-2 0-15,3 2-1 16,-3 1 1-16,1 1-1 15,-2 1 1-15,-3 1-1 16,-1 0 0-16,2 3-1 16,-5 0 1-16,0 5-1 15,-2 0 0-15,-3 2 0 16,3 1 0-16,0 0 0 0,0 4 0 16,0-1 0-16,-1 3 0 15,4 2 0-15,-1 0 1 16,2 1-1-16,0-1 0 15,-2-1 0-15,2 1 1 16,5 0-1-16,-6-3 0 16,5 3 0-16,3-2 0 15,0-3 0-15,0-2 1 16,-1 4-1-16,3 1 0 0,-1-1 0 16,3 0 0-16,0-4 0 15,0 3 0-15,0-2 0 16,-1 2 0-16,3-2 0 15,0 0 0-15,0 1 0 16,-4 5 0-16,2-5 0 16,2 2 1-16,0 0-1 15,0 3 0-15,0-2 0 16,0-3 1-16,2 5-1 16,2 1 0-16,-4-2 0 15,3-4 1-15,-1 1-1 16,0-1 1-16,0 2-1 15,0 0 0-15,0-6 0 16,3 0 0-16,-1 1 0 16,1 0 0-16,1 2 0 15,0-2 1-15,0 1-1 16,-1-2 0-16,-1 1 0 0,1 0 0 16,4 0 1-16,-8-4 0 15,6 1 0-15,-3-1 0 16,2 0-1-16,-1 0 0 15,1 2 1-15,1 2 1 16,-1-6-2-16,1-3 0 16,-3 5 0-16,2 2 0 15,-1-2 1-15,-1 0 0 0,2 0-1 16,-1 3 0-16,-1-5 0 16,3 6 0-16,-2-6 0 15,2 0 0-15,0 3 0 16,-3-1 0-16,1-4 0 15,1-3 0-15,0-1 0 16,3 2 0-16,-5 1 0 16,3-1 1-16,-1 1-1 15,1-1 0-15,1 1 0 16,-2-1 0-16,1 3 0 16,1-3 1-16,-3-3-1 15,-1 1 1-15,0 1-1 16,3 3 0-16,-3-2 0 15,3 1 0-15,-3 2 0 16,1-3 0-16,0 2 0 16,2-1 0-16,-1 1 0 15,1-1 1-15,-3 1-1 16,1 4 0-16,-1-3 0 0,0-3 1 16,0 1-1-16,0-1 0 15,1-2 0-15,-1 1 0 16,0-2 0-16,1 1 1 15,4 0-1-15,-5 0 0 16,0-2 0-16,2 0 0 16,-1 2 0-16,1 0 1 15,-1 0-1-15,1 1 0 16,-1-1 0-16,-1 3 1 16,2 1-1-1,1 1 0-15,-3 1 0 16,0-2 1-16,0 5-1 15,1-4 0-15,-1 0 0 16,0-1 0-16,-1 2 0 16,-2-1 0-16,4 1 0 15,-3 1 0-15,3-1 0 16,-1 0 1-16,-3-1-1 16,4-4 0-16,-1 4 0 15,1-2 0-15,-1-1 0 16,1 1 0-16,-1-1 0 15,0 1 0-15,2-1 0 16,1-2 0-16,-1 1 0 16,1-3 0-16,1 1 0 15,0 0 0-15,6-2 0 0,-4 0 0 16,1-1 0-16,2-3 1 16,0 2-1-16,0 2 0 15,-2-3 0-15,-3 0 0 16,1 4 0-16,2-3 0 15,-1-1 0-15,1 0 0 16,2-3 0-16,2 1 0 16,2-2 0-16,0-3 0 15,3 2 0-15,-3-2 1 16,2 2-1-16,5-2 0 0,0-2 0 16,3-1 0-16,-1-1 0 15,-2-4 0-15,-1 1 0 16,1 0 0-16,0-3 0 15,1 1 0-15,3 2 0 16,-2 3 0-16,0 3 0 16,-2-7 1-16,6 2-1 15,4 0 0-15,-6 3 0 16,-2 0 0-16,-1-5-1 16,-1 5 1-16,0-3 0 15,-5 3 1-15,7 1-2 0,-3-2 1 16,1 2 0-16,-3-1 1 15,6 2-1-15,-4 2 0 16,0-1 0-16,1 2 0 16,0 0 0-16,-5 0 1 15,3-2-1-15,-3 1 0 16,-2 0 0-16,-1 0 0 16,-2 1 0-16,1-2 0 15,1 2 0-15,-2 0 0 16,1 1 0-16,1-3 0 0,-2 2 0 15,1-2 0-15,2 0 0 16,-3 0 0-16,-1 0 0 16,1-1 1-16,4-3-1 15,-1 1 0-15,0-1 0 16,0-1 0-16,0 0 0 16,1 2 1-16,-1-3-1 15,-2 3 0-15,-2 0 0 16,0-3 0-16,-1 0 0 15,1 1 1-15,0-3-1 16,2 2 0-16,1 1 0 16,0 0 0-16,1-1 0 15,-1 1 1-15,-1-1-1 16,-1 4 0-16,-1-4 0 16,1 3 0-16,0-3 0 15,2 3 0-15,-4-1 0 0,4 1 0 16,-4 3 0-16,1-3 0 15,0 2 0-15,0 1 0 16,-2 3 0-16,0-3 0 16,-1 0 0-16,1-1 0 15,-2 2 0-15,-3-3 0 32,4 3 0-32,2-1 0 31,0 0 0-31,1 1 1 0,-2-6-1 15,2 6 0-15,-2-1 0 16,-1 0 0-16,1 2 0 16,0-3 0-16,-1 3 0 15,1-4 0-15,0 0 0 16,0-2 0-16,0 1 0 16,-1 1 1-16,1-1-1 15,0-3 0-15,2 4 0 16,0-3 0-16,-1 1 0 15,1 1 0-15,1-1 0 16,0 0 0-16,1 1 0 16,-2-1 0-16,-2 0 0 15,-1 1 0-15,1-1 0 16,1 3 0-16,-2-1-1 16,3 0 1-16,-2 0 0 15,1-1 0-15,1 3 0 16,1-2 0-16,0 0 0 15,-1 2 1-15,2-1-1 0,-2-1 0 16,0 4 0-16,0-2 0 16,0 1 0-16,0 0 0 15,-1-4 0-15,1 3 1 16,0-4-1-16,1 1 1 16,-4-1-1-16,2 0 1 15,0 3-1-15,0-3 1 16,-1-1-1-16,0 1 0 15,0 1 0-15,-3-5 1 0,3 2-1 16,-2-1 1-16,-1 1-1 16,3-3 1-16,-1 2-1 15,1-3 0-15,1 3-1 16,-2 1 1-16,2-1 0 16,2-1 0-16,-1-1 0 15,0 0 0-15,-1-3 0 16,1 1 1-16,0 0-1 15,0 2 0-15,2-1 0 16,-2 1 1-16,2-3-1 16,-2 2 0-16,-1-2 0 15,2 0 0-15,-1 3 0 16,-3 0 0-16,1-2 0 16,2 0 0-16,-5-2 0 15,1-1 0-15,-2-1 0 16,-1 2 0-16,0 0 0 15,1-3 0-15,-1 2 0 0,1-4 0 16,-1-1-1-16,1 4 1 16,-3-1 0-16,3-1 0 15,-1-4 0-15,0 4 0 16,-1 0 0-16,-1-2 0 16,-2 2 0-16,0-2 0 15,0 0-1-15,0 4 1 16,1-2 0-16,-1 0 0 15,-2 0 0-15,0 0 0 16,0 2 0-16,0 4 0 0,-2-2 0 16,-1 0 0-16,1-1 0 15,0-1 0-15,0 0 0 16,-3 0 1-16,1 2-1 16,0-5 0-16,0 2 0 15,-1-1 0-15,1 2 0 16,-2-2 0-16,1 2 0 15,1-4 0-15,2 4 0 16,0-1 0-16,0 1 0 16,-1 5 0-16,2-2-1 15,-4-1 1-15,1 0 0 16,2-1 0-16,0 1 0 16,-1 2 0-16,-1-2 0 15,2 3 0-15,0 1 0 16,-2-4 0-16,-1 1 0 15,1 3 1-15,0 0-1 16,0 0 1-16,-1-1-1 0,1 3 0 16,-7 1 0-16,4 1 1 15,1-3-1-15,-2-1 0 16,-3 2 0-16,0-1 0 16,1-1-1-16,-2-1 1 15,2 1 0-15,-1 3 0 16,0 1 0-16,-2-1 0 15,1-1 0-15,-4-1 0 16,2 1-1-16,0-1 1 0,1 1 0 16,-1-1 0-16,0 1 0 15,0-2 0-15,1 1 0 16,0 1 0-16,-2-2 0 16,0 1 0-16,0 2 0 15,-4-1 0-15,-1-1 0 16,3-1 1-16,-1 2-2 15,2 1 1-15,-1 3 0 16,0-1 1-16,-3 0-2 16,0 1 1-16,1-3 0 15,0 1 0-15,2 1 0 16,-1-4 0 0,4 5 0-16,0-2 0 0,1 1 0 15,1 0 0-15,-3 1-1 16,-3-1 1-16,4 0 0 15,-4 4 0-15,4-2 0 16,-4-1 0-16,1-3 0 16,2 3 0-16,0-3 0 15,0 1 0-15,-2-1 0 16,1 3 0-16,0-1 0 16,-1 3 0-16,-1-1 0 0,1 0 0 15,0 2 0-15,1 0 0 16,2 1 0-16,-1-2 0 15,-5 1 0-15,3 3 0 16,-3-3 0-16,-1 2 1 16,-3 0-1-16,3 0 0 15,0 2 0-15,-3 0 0 16,0-2 0-16,1 2 0 0,-1 0 0 16,2 0 1-16,1 2-1 15,2-2 0-15,-5 0 0 16,3 0 0-16,-1 2 0 15,-1-2 0-15,-1-2 0 16,-2 4 0-16,2-2 0 16,1 2 0-16,0-2 0 15,-1 2 0-15,0 2 0 16,0-3 1-16,3 2-1 16,-3-3 0-16,5 1 0 15,-2 1 0-15,-1-2 0 16,-2 0 1-16,1 3-1 15,-3-2 0-15,2 1-1 16,1 0 1-16,1 0 0 16,-2 0 0-16,1 0 0 15,0 0 0-15,-4-1 0 16,6 2 0-16,2-3 0 16,0 0 1-16,-1 0-1 0,-1 0 1 15,-1 1-1-15,-1-1 0 16,-1 2 0-16,0 1 0 15,1-2-1-15,-1 1 1 16,1 0 0-16,-1 0 0 16,-2 0 0-16,3 0 0 15,1 1 0-15,3-3 0 16,0 3 0-16,-1-2 1 16,0 1-1-16,-1-2 0 0,0 2 0 15,-1-2 0-15,0 0 0 16,1 0 0-16,2-2-1 15,0 2 1-15,1 0-1 16,-3 0 1-16,4 0 0 16,0 2 1-16,-1 2-2 15,1-3 1-15,2-1 0 16,0 3 1-16,3-3-1 16,1 2 1-16,-1-2-2 15,2 4 1-15,-1-4 0 16,0 1 0-16,1-1-1 15,-1 0 1-15,0 0 0 16,1 0 0-16,-3 0 0 16,2 0 0-16,0 0 0 15,1 2 0-15,-1 0 0 16,0-2 0-16,2 0 0 16,-1 2 0-16,1 2 0 0,1-1 0 15,1 0-1-15,-1-3 1 16,-1 1 0-16,1 1 0 15,1 1 0-15,0-2 0 16,1 3-1-16,-2 0 1 16,1 1 0-16,1 1 0 15,-3 0 0-15,2 0 0 16,-1-1 0-16,-1 1 1 16,1 0-1-16,1 2 0 0,1-2 0 15,-3 1 0-15,3-1 0 16,-1 1 0-16,1-1 0 15,2 0 0-15,-5-2 0 16,4-1 0-16,1 5 0 16,2 0 0-16,-2-1 0 15,0 1 0-15,0 1 0 16,-1-1 0-16,1 0-1 16,-1 2 1-16,1-3 0 15,-1 3 0-15,1-3 0 16,3 1 0-16,1-3-3 15,1 3 0-15,3-3-8 16,5 4 0-16,5-8-1 16,-4-6 1-16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1604</Words>
  <Characters>9147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10730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dc:creator>
  <cp:keywords/>
  <dc:description/>
  <cp:lastModifiedBy>Bindroo, Vishal Maharaj</cp:lastModifiedBy>
  <cp:revision>2</cp:revision>
  <dcterms:created xsi:type="dcterms:W3CDTF">2017-11-14T01:43:00Z</dcterms:created>
  <dcterms:modified xsi:type="dcterms:W3CDTF">2017-11-14T01:43:00Z</dcterms:modified>
</cp:coreProperties>
</file>