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6B6" w:rsidRPr="00D9747E" w:rsidRDefault="00210965" w:rsidP="00D9747E">
      <w:pPr>
        <w:pStyle w:val="NoSpacing"/>
        <w:jc w:val="center"/>
        <w:rPr>
          <w:rFonts w:ascii="Baskerville" w:hAnsi="Baskerville"/>
          <w:b/>
          <w:sz w:val="36"/>
          <w:szCs w:val="36"/>
        </w:rPr>
      </w:pPr>
      <w:r w:rsidRPr="00D9747E">
        <w:rPr>
          <w:rFonts w:ascii="Baskerville" w:hAnsi="Baskerville"/>
          <w:b/>
          <w:sz w:val="36"/>
          <w:szCs w:val="36"/>
        </w:rPr>
        <w:t>Jaco</w:t>
      </w:r>
      <w:r w:rsidR="00D9747E" w:rsidRPr="00D9747E">
        <w:rPr>
          <w:rFonts w:ascii="Baskerville" w:hAnsi="Baskerville"/>
          <w:b/>
          <w:sz w:val="36"/>
          <w:szCs w:val="36"/>
        </w:rPr>
        <w:t>b</w:t>
      </w:r>
      <w:r w:rsidRPr="00D9747E">
        <w:rPr>
          <w:rFonts w:ascii="Baskerville" w:hAnsi="Baskerville"/>
          <w:b/>
          <w:sz w:val="36"/>
          <w:szCs w:val="36"/>
        </w:rPr>
        <w:t xml:space="preserve">s School of Music </w:t>
      </w:r>
      <w:r w:rsidR="00AE70CA" w:rsidRPr="00D9747E">
        <w:rPr>
          <w:rFonts w:ascii="Baskerville" w:hAnsi="Baskerville"/>
          <w:b/>
          <w:sz w:val="36"/>
          <w:szCs w:val="36"/>
        </w:rPr>
        <w:t>Organ Department</w:t>
      </w:r>
    </w:p>
    <w:p w:rsidR="00AE70CA" w:rsidRPr="00D9747E" w:rsidRDefault="00AE70CA" w:rsidP="00D9747E">
      <w:pPr>
        <w:pStyle w:val="NoSpacing"/>
        <w:jc w:val="center"/>
        <w:rPr>
          <w:rFonts w:ascii="Baskerville" w:hAnsi="Baskerville"/>
          <w:b/>
        </w:rPr>
      </w:pPr>
      <w:r w:rsidRPr="00D9747E">
        <w:rPr>
          <w:rFonts w:ascii="Baskerville" w:hAnsi="Baskerville"/>
          <w:b/>
        </w:rPr>
        <w:t>Repertoire Requirements – Bachelor of Music, Organ Performance</w:t>
      </w:r>
    </w:p>
    <w:p w:rsidR="00210965" w:rsidRPr="00D9747E" w:rsidRDefault="00210965" w:rsidP="00D9747E">
      <w:pPr>
        <w:pStyle w:val="NoSpacing"/>
        <w:jc w:val="center"/>
        <w:rPr>
          <w:rFonts w:ascii="Baskerville" w:hAnsi="Baskerville"/>
          <w:b/>
          <w:i/>
        </w:rPr>
      </w:pPr>
      <w:r w:rsidRPr="00D9747E">
        <w:rPr>
          <w:rFonts w:ascii="Baskerville" w:hAnsi="Baskerville"/>
          <w:b/>
          <w:i/>
        </w:rPr>
        <w:t>(Last updated: August, 2020)</w:t>
      </w:r>
    </w:p>
    <w:p w:rsidR="00D9747E" w:rsidRPr="00D9747E" w:rsidRDefault="00D9747E" w:rsidP="00D9747E">
      <w:pPr>
        <w:pStyle w:val="NoSpacing"/>
        <w:jc w:val="center"/>
        <w:rPr>
          <w:rFonts w:ascii="Baskerville" w:hAnsi="Baskerville"/>
          <w:b/>
          <w:i/>
        </w:rPr>
      </w:pPr>
    </w:p>
    <w:p w:rsidR="00210965" w:rsidRDefault="00210965" w:rsidP="00210965">
      <w:pPr>
        <w:pStyle w:val="NoSpacing"/>
        <w:rPr>
          <w:rFonts w:ascii="Baskerville" w:hAnsi="Baskerville"/>
          <w:b/>
        </w:rPr>
      </w:pPr>
      <w:r w:rsidRPr="00210965">
        <w:rPr>
          <w:rFonts w:ascii="Baskerville" w:hAnsi="Baskerville"/>
          <w:b/>
        </w:rPr>
        <w:t>Requirement</w:t>
      </w:r>
      <w:r w:rsidRPr="00210965">
        <w:rPr>
          <w:rFonts w:ascii="Baskerville" w:hAnsi="Baskerville"/>
          <w:b/>
        </w:rPr>
        <w:tab/>
        <w:t>Work</w:t>
      </w:r>
      <w:r w:rsidRPr="00210965">
        <w:rPr>
          <w:rFonts w:ascii="Baskerville" w:hAnsi="Baskerville"/>
          <w:b/>
        </w:rPr>
        <w:tab/>
      </w:r>
      <w:r w:rsidRPr="00210965">
        <w:rPr>
          <w:rFonts w:ascii="Baskerville" w:hAnsi="Baskerville"/>
          <w:b/>
        </w:rPr>
        <w:tab/>
      </w:r>
      <w:r w:rsidRPr="00210965">
        <w:rPr>
          <w:rFonts w:ascii="Baskerville" w:hAnsi="Baskerville"/>
          <w:b/>
        </w:rPr>
        <w:tab/>
      </w:r>
      <w:r w:rsidRPr="00210965">
        <w:rPr>
          <w:rFonts w:ascii="Baskerville" w:hAnsi="Baskerville"/>
          <w:b/>
        </w:rPr>
        <w:tab/>
      </w:r>
      <w:r w:rsidRPr="00210965">
        <w:rPr>
          <w:rFonts w:ascii="Baskerville" w:hAnsi="Baskerville"/>
          <w:b/>
        </w:rPr>
        <w:tab/>
      </w:r>
      <w:r>
        <w:rPr>
          <w:rFonts w:ascii="Baskerville" w:hAnsi="Baskerville"/>
          <w:b/>
        </w:rPr>
        <w:tab/>
      </w:r>
      <w:r w:rsidRPr="00210965">
        <w:rPr>
          <w:rFonts w:ascii="Baskerville" w:hAnsi="Baskerville"/>
          <w:b/>
        </w:rPr>
        <w:t>Teacher’s</w:t>
      </w:r>
      <w:r w:rsidRPr="00210965">
        <w:rPr>
          <w:rFonts w:ascii="Baskerville" w:hAnsi="Baskerville"/>
          <w:b/>
        </w:rPr>
        <w:tab/>
        <w:t>Date</w:t>
      </w:r>
    </w:p>
    <w:p w:rsidR="00210965" w:rsidRPr="00210965" w:rsidRDefault="00210965" w:rsidP="00210965">
      <w:pPr>
        <w:pStyle w:val="NoSpacing"/>
        <w:rPr>
          <w:rFonts w:ascii="Baskerville" w:hAnsi="Baskerville"/>
          <w:b/>
        </w:rPr>
      </w:pPr>
      <w:r>
        <w:rPr>
          <w:rFonts w:ascii="Baskerville" w:hAnsi="Baskerville"/>
          <w:b/>
        </w:rPr>
        <w:tab/>
      </w:r>
      <w:r>
        <w:rPr>
          <w:rFonts w:ascii="Baskerville" w:hAnsi="Baskerville"/>
          <w:b/>
        </w:rPr>
        <w:tab/>
      </w:r>
      <w:r>
        <w:rPr>
          <w:rFonts w:ascii="Baskerville" w:hAnsi="Baskerville"/>
          <w:b/>
        </w:rPr>
        <w:tab/>
      </w:r>
      <w:r>
        <w:rPr>
          <w:rFonts w:ascii="Baskerville" w:hAnsi="Baskerville"/>
          <w:b/>
        </w:rPr>
        <w:tab/>
      </w:r>
      <w:r>
        <w:rPr>
          <w:rFonts w:ascii="Baskerville" w:hAnsi="Baskerville"/>
          <w:b/>
        </w:rPr>
        <w:tab/>
      </w:r>
      <w:r>
        <w:rPr>
          <w:rFonts w:ascii="Baskerville" w:hAnsi="Baskerville"/>
          <w:b/>
        </w:rPr>
        <w:tab/>
      </w:r>
      <w:r>
        <w:rPr>
          <w:rFonts w:ascii="Baskerville" w:hAnsi="Baskerville"/>
          <w:b/>
        </w:rPr>
        <w:tab/>
      </w:r>
      <w:r>
        <w:rPr>
          <w:rFonts w:ascii="Baskerville" w:hAnsi="Baskerville"/>
          <w:b/>
        </w:rPr>
        <w:tab/>
      </w:r>
      <w:r>
        <w:rPr>
          <w:rFonts w:ascii="Baskerville" w:hAnsi="Baskerville"/>
          <w:b/>
        </w:rPr>
        <w:tab/>
        <w:t>Initials</w:t>
      </w:r>
      <w:r>
        <w:rPr>
          <w:rFonts w:ascii="Baskerville" w:eastAsia="Times New Roman" w:hAnsi="Baskerville" w:cstheme="minorHAnsi"/>
          <w:b/>
          <w:bCs/>
          <w:color w:val="000000" w:themeColor="text1"/>
        </w:rPr>
        <w:tab/>
      </w:r>
      <w:r>
        <w:rPr>
          <w:rFonts w:ascii="Baskerville" w:eastAsia="Times New Roman" w:hAnsi="Baskerville" w:cstheme="minorHAnsi"/>
          <w:b/>
          <w:bCs/>
          <w:color w:val="000000" w:themeColor="text1"/>
        </w:rPr>
        <w:tab/>
      </w:r>
      <w:r>
        <w:rPr>
          <w:rFonts w:ascii="Baskerville" w:eastAsia="Times New Roman" w:hAnsi="Baskerville" w:cstheme="minorHAnsi"/>
          <w:b/>
          <w:bCs/>
          <w:color w:val="000000" w:themeColor="text1"/>
        </w:rPr>
        <w:tab/>
      </w:r>
    </w:p>
    <w:p w:rsidR="00704D8D" w:rsidRPr="00210965" w:rsidRDefault="00704D8D" w:rsidP="00210965">
      <w:pPr>
        <w:spacing w:before="100" w:beforeAutospacing="1" w:after="100" w:afterAutospacing="1"/>
        <w:jc w:val="center"/>
        <w:rPr>
          <w:rFonts w:ascii="Baskerville" w:eastAsia="Times New Roman" w:hAnsi="Baskerville" w:cstheme="minorHAnsi"/>
          <w:b/>
          <w:bCs/>
          <w:color w:val="000000" w:themeColor="text1"/>
          <w:sz w:val="28"/>
          <w:szCs w:val="28"/>
        </w:rPr>
      </w:pPr>
      <w:r w:rsidRPr="00F406B6">
        <w:rPr>
          <w:rFonts w:ascii="Baskerville" w:eastAsia="Times New Roman" w:hAnsi="Baskerville" w:cstheme="minorHAnsi"/>
          <w:b/>
          <w:bCs/>
          <w:color w:val="000000" w:themeColor="text1"/>
          <w:sz w:val="28"/>
          <w:szCs w:val="28"/>
        </w:rPr>
        <w:t>Pre-Classica</w:t>
      </w:r>
      <w:r w:rsidR="00210965">
        <w:rPr>
          <w:rFonts w:ascii="Baskerville" w:eastAsia="Times New Roman" w:hAnsi="Baskerville" w:cstheme="minorHAnsi"/>
          <w:b/>
          <w:bCs/>
          <w:color w:val="000000" w:themeColor="text1"/>
          <w:sz w:val="28"/>
          <w:szCs w:val="28"/>
        </w:rPr>
        <w:t xml:space="preserve">l </w:t>
      </w:r>
      <w:r w:rsidRPr="00F406B6">
        <w:rPr>
          <w:rFonts w:ascii="Baskerville" w:eastAsia="Times New Roman" w:hAnsi="Baskerville" w:cstheme="minorHAnsi"/>
          <w:b/>
          <w:bCs/>
          <w:color w:val="000000" w:themeColor="text1"/>
          <w:sz w:val="28"/>
          <w:szCs w:val="28"/>
        </w:rPr>
        <w:t>Repertoire</w:t>
      </w:r>
      <w:r w:rsidR="00210965">
        <w:rPr>
          <w:rFonts w:ascii="Baskerville" w:eastAsia="Times New Roman" w:hAnsi="Baskerville" w:cstheme="minorHAnsi"/>
          <w:b/>
          <w:bCs/>
          <w:color w:val="000000" w:themeColor="text1"/>
          <w:sz w:val="28"/>
          <w:szCs w:val="28"/>
        </w:rPr>
        <w:t>:</w:t>
      </w:r>
    </w:p>
    <w:p w:rsidR="00AE70CA" w:rsidRPr="00F406B6" w:rsidRDefault="00AE70CA" w:rsidP="00D9747E">
      <w:pPr>
        <w:spacing w:before="100" w:beforeAutospacing="1" w:after="100" w:afterAutospacing="1"/>
        <w:rPr>
          <w:rFonts w:ascii="Baskerville" w:eastAsia="Times New Roman" w:hAnsi="Baskerville" w:cs="Times New Roman"/>
          <w:sz w:val="28"/>
          <w:szCs w:val="28"/>
        </w:rPr>
      </w:pPr>
      <w:r w:rsidRPr="00F406B6">
        <w:rPr>
          <w:rFonts w:ascii="Baskerville" w:eastAsia="Times New Roman" w:hAnsi="Baskerville" w:cs="Times New Roman"/>
          <w:b/>
          <w:bCs/>
          <w:sz w:val="28"/>
          <w:szCs w:val="28"/>
        </w:rPr>
        <w:t>Music of Johann Sebastian Bach</w:t>
      </w:r>
    </w:p>
    <w:p w:rsidR="00AE70CA" w:rsidRDefault="00AE70CA" w:rsidP="00210965">
      <w:pPr>
        <w:spacing w:before="100" w:beforeAutospacing="1" w:after="100" w:afterAutospacing="1"/>
        <w:rPr>
          <w:rFonts w:ascii="Baskerville" w:eastAsia="Times New Roman" w:hAnsi="Baskerville" w:cs="Times New Roman"/>
          <w:sz w:val="28"/>
          <w:szCs w:val="28"/>
        </w:rPr>
      </w:pPr>
      <w:r w:rsidRPr="00D9747E">
        <w:rPr>
          <w:rFonts w:ascii="Baskerville" w:eastAsia="Times New Roman" w:hAnsi="Baskerville" w:cs="Times New Roman"/>
        </w:rPr>
        <w:t>Three free works</w:t>
      </w:r>
      <w:r w:rsidRPr="00F406B6">
        <w:rPr>
          <w:rFonts w:ascii="Baskerville" w:eastAsia="Times New Roman" w:hAnsi="Baskerville" w:cs="Times New Roman"/>
          <w:sz w:val="28"/>
          <w:szCs w:val="28"/>
        </w:rPr>
        <w:t xml:space="preserve"> </w:t>
      </w:r>
      <w:r w:rsidR="00210965">
        <w:rPr>
          <w:rFonts w:ascii="Baskerville" w:eastAsia="Times New Roman" w:hAnsi="Baskerville" w:cs="Times New Roman"/>
          <w:sz w:val="28"/>
          <w:szCs w:val="28"/>
        </w:rPr>
        <w:tab/>
        <w:t>1)__________________________</w:t>
      </w:r>
      <w:r w:rsidR="00210965"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 w:rsidR="00210965"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210965" w:rsidRDefault="00210965" w:rsidP="00210965">
      <w:pPr>
        <w:spacing w:before="100" w:beforeAutospacing="1" w:after="100" w:afterAutospacing="1"/>
        <w:rPr>
          <w:rFonts w:ascii="Baskerville" w:eastAsia="Times New Roman" w:hAnsi="Baskerville" w:cs="Times New Roman"/>
          <w:sz w:val="28"/>
          <w:szCs w:val="28"/>
        </w:rPr>
      </w:pPr>
      <w:r>
        <w:rPr>
          <w:rFonts w:ascii="Baskerville" w:eastAsia="Times New Roman" w:hAnsi="Baskerville" w:cs="Times New Roman"/>
          <w:sz w:val="28"/>
          <w:szCs w:val="28"/>
        </w:rPr>
        <w:tab/>
      </w:r>
      <w:r>
        <w:rPr>
          <w:rFonts w:ascii="Baskerville" w:eastAsia="Times New Roman" w:hAnsi="Baskerville" w:cs="Times New Roman"/>
          <w:sz w:val="28"/>
          <w:szCs w:val="28"/>
        </w:rPr>
        <w:tab/>
      </w:r>
      <w:r>
        <w:rPr>
          <w:rFonts w:ascii="Baskerville" w:eastAsia="Times New Roman" w:hAnsi="Baskerville" w:cs="Times New Roman"/>
          <w:sz w:val="28"/>
          <w:szCs w:val="28"/>
        </w:rPr>
        <w:tab/>
        <w:t>2)__________________________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210965" w:rsidRPr="00F406B6" w:rsidRDefault="00210965" w:rsidP="00210965">
      <w:pPr>
        <w:spacing w:before="100" w:beforeAutospacing="1" w:after="100" w:afterAutospacing="1"/>
        <w:rPr>
          <w:rFonts w:ascii="Baskerville" w:eastAsia="Times New Roman" w:hAnsi="Baskerville" w:cs="Times New Roman"/>
          <w:sz w:val="28"/>
          <w:szCs w:val="28"/>
        </w:rPr>
      </w:pPr>
      <w:r>
        <w:rPr>
          <w:rFonts w:ascii="Baskerville" w:eastAsia="Times New Roman" w:hAnsi="Baskerville" w:cs="Times New Roman"/>
          <w:sz w:val="28"/>
          <w:szCs w:val="28"/>
        </w:rPr>
        <w:tab/>
      </w:r>
      <w:r>
        <w:rPr>
          <w:rFonts w:ascii="Baskerville" w:eastAsia="Times New Roman" w:hAnsi="Baskerville" w:cs="Times New Roman"/>
          <w:sz w:val="28"/>
          <w:szCs w:val="28"/>
        </w:rPr>
        <w:tab/>
      </w:r>
      <w:r>
        <w:rPr>
          <w:rFonts w:ascii="Baskerville" w:eastAsia="Times New Roman" w:hAnsi="Baskerville" w:cs="Times New Roman"/>
          <w:sz w:val="28"/>
          <w:szCs w:val="28"/>
        </w:rPr>
        <w:tab/>
        <w:t>3)__________________________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AE70CA" w:rsidRPr="00F406B6" w:rsidRDefault="00AE70CA" w:rsidP="00210965">
      <w:pPr>
        <w:spacing w:before="100" w:beforeAutospacing="1" w:after="100" w:afterAutospacing="1"/>
        <w:rPr>
          <w:rFonts w:ascii="Baskerville" w:eastAsia="Times New Roman" w:hAnsi="Baskerville" w:cs="Times New Roman"/>
          <w:sz w:val="28"/>
          <w:szCs w:val="28"/>
        </w:rPr>
      </w:pPr>
      <w:r w:rsidRPr="00D9747E">
        <w:rPr>
          <w:rFonts w:ascii="Baskerville" w:eastAsia="Times New Roman" w:hAnsi="Baskerville" w:cs="Times New Roman"/>
        </w:rPr>
        <w:t xml:space="preserve">One trio sonata </w:t>
      </w:r>
      <w:r w:rsidR="00210965">
        <w:rPr>
          <w:rFonts w:ascii="Baskerville" w:eastAsia="Times New Roman" w:hAnsi="Baskerville" w:cs="Times New Roman"/>
          <w:sz w:val="28"/>
          <w:szCs w:val="28"/>
        </w:rPr>
        <w:tab/>
      </w:r>
      <w:r w:rsidR="00D9747E">
        <w:rPr>
          <w:rFonts w:ascii="Baskerville" w:eastAsia="Times New Roman" w:hAnsi="Baskerville" w:cs="Times New Roman"/>
          <w:sz w:val="28"/>
          <w:szCs w:val="28"/>
        </w:rPr>
        <w:t>1)</w:t>
      </w:r>
      <w:r w:rsidR="00210965">
        <w:rPr>
          <w:rFonts w:ascii="Baskerville" w:eastAsia="Times New Roman" w:hAnsi="Baskerville" w:cs="Times New Roman"/>
          <w:sz w:val="28"/>
          <w:szCs w:val="28"/>
        </w:rPr>
        <w:t>____________________________</w:t>
      </w:r>
      <w:r w:rsidR="00210965"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 w:rsidR="00210965"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834923" w:rsidRPr="00834923" w:rsidRDefault="00AE70CA" w:rsidP="00834923">
      <w:pPr>
        <w:pStyle w:val="NoSpacing"/>
        <w:rPr>
          <w:rFonts w:ascii="Baskerville" w:hAnsi="Baskerville"/>
          <w:sz w:val="28"/>
          <w:szCs w:val="28"/>
        </w:rPr>
      </w:pPr>
      <w:r w:rsidRPr="00D9747E">
        <w:rPr>
          <w:rFonts w:ascii="Baskerville" w:hAnsi="Baskerville"/>
        </w:rPr>
        <w:t>Six “smaller</w:t>
      </w:r>
      <w:r w:rsidR="00834923" w:rsidRPr="00D9747E">
        <w:rPr>
          <w:rFonts w:ascii="Baskerville" w:hAnsi="Baskerville"/>
        </w:rPr>
        <w:t xml:space="preserve"> </w:t>
      </w:r>
      <w:r w:rsidR="00834923">
        <w:rPr>
          <w:rFonts w:ascii="Baskerville" w:hAnsi="Baskerville"/>
          <w:sz w:val="28"/>
          <w:szCs w:val="28"/>
        </w:rPr>
        <w:tab/>
      </w:r>
      <w:r w:rsidR="00834923">
        <w:rPr>
          <w:rFonts w:ascii="Baskerville" w:hAnsi="Baskerville"/>
          <w:sz w:val="28"/>
          <w:szCs w:val="28"/>
        </w:rPr>
        <w:tab/>
        <w:t>1)__________________________</w:t>
      </w:r>
      <w:r w:rsidR="00834923">
        <w:rPr>
          <w:rFonts w:ascii="Baskerville" w:hAnsi="Baskerville"/>
          <w:sz w:val="28"/>
          <w:szCs w:val="28"/>
        </w:rPr>
        <w:tab/>
        <w:t>_______</w:t>
      </w:r>
      <w:r w:rsidR="00834923">
        <w:rPr>
          <w:rFonts w:ascii="Baskerville" w:hAnsi="Baskerville"/>
          <w:sz w:val="28"/>
          <w:szCs w:val="28"/>
        </w:rPr>
        <w:tab/>
        <w:t>_______</w:t>
      </w:r>
    </w:p>
    <w:p w:rsidR="00210965" w:rsidRPr="00D9747E" w:rsidRDefault="00834923" w:rsidP="00834923">
      <w:pPr>
        <w:pStyle w:val="NoSpacing"/>
        <w:rPr>
          <w:rFonts w:ascii="Baskerville" w:hAnsi="Baskerville"/>
        </w:rPr>
      </w:pPr>
      <w:r w:rsidRPr="00D9747E">
        <w:rPr>
          <w:rFonts w:ascii="Baskerville" w:hAnsi="Baskerville"/>
        </w:rPr>
        <w:t>c</w:t>
      </w:r>
      <w:r w:rsidR="00210965" w:rsidRPr="00D9747E">
        <w:rPr>
          <w:rFonts w:ascii="Baskerville" w:hAnsi="Baskerville"/>
        </w:rPr>
        <w:t xml:space="preserve">antus-based </w:t>
      </w:r>
      <w:r w:rsidRPr="00D9747E">
        <w:rPr>
          <w:rFonts w:ascii="Baskerville" w:hAnsi="Baskerville"/>
        </w:rPr>
        <w:tab/>
      </w:r>
    </w:p>
    <w:p w:rsidR="00834923" w:rsidRDefault="00834923" w:rsidP="00834923">
      <w:pPr>
        <w:pStyle w:val="NoSpacing"/>
        <w:rPr>
          <w:rFonts w:ascii="Baskerville" w:hAnsi="Baskerville"/>
          <w:sz w:val="28"/>
          <w:szCs w:val="28"/>
        </w:rPr>
      </w:pPr>
      <w:r w:rsidRPr="00D9747E">
        <w:rPr>
          <w:rFonts w:ascii="Baskerville" w:hAnsi="Baskerville"/>
        </w:rPr>
        <w:t>works</w:t>
      </w:r>
      <w:r w:rsidRPr="00D9747E">
        <w:rPr>
          <w:rFonts w:ascii="Baskerville" w:hAnsi="Baskerville"/>
        </w:rPr>
        <w:tab/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  <w:t>2)__________________________</w:t>
      </w:r>
      <w:r>
        <w:rPr>
          <w:rFonts w:ascii="Baskerville" w:hAnsi="Baskerville"/>
          <w:sz w:val="28"/>
          <w:szCs w:val="28"/>
        </w:rPr>
        <w:tab/>
        <w:t>_______</w:t>
      </w:r>
      <w:r>
        <w:rPr>
          <w:rFonts w:ascii="Baskerville" w:hAnsi="Baskerville"/>
          <w:sz w:val="28"/>
          <w:szCs w:val="28"/>
        </w:rPr>
        <w:tab/>
        <w:t>_______</w:t>
      </w:r>
    </w:p>
    <w:p w:rsidR="00834923" w:rsidRDefault="00834923" w:rsidP="00834923">
      <w:pPr>
        <w:pStyle w:val="NoSpacing"/>
        <w:rPr>
          <w:rFonts w:ascii="Baskerville" w:hAnsi="Baskerville"/>
          <w:sz w:val="28"/>
          <w:szCs w:val="28"/>
        </w:rPr>
      </w:pPr>
    </w:p>
    <w:p w:rsidR="00834923" w:rsidRDefault="00834923" w:rsidP="00834923">
      <w:pPr>
        <w:pStyle w:val="NoSpacing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  <w:t>3)__________________________</w:t>
      </w:r>
      <w:r>
        <w:rPr>
          <w:rFonts w:ascii="Baskerville" w:hAnsi="Baskerville"/>
          <w:sz w:val="28"/>
          <w:szCs w:val="28"/>
        </w:rPr>
        <w:tab/>
        <w:t>_______</w:t>
      </w:r>
      <w:r>
        <w:rPr>
          <w:rFonts w:ascii="Baskerville" w:hAnsi="Baskerville"/>
          <w:sz w:val="28"/>
          <w:szCs w:val="28"/>
        </w:rPr>
        <w:tab/>
        <w:t>_______</w:t>
      </w:r>
    </w:p>
    <w:p w:rsidR="00834923" w:rsidRDefault="00834923" w:rsidP="00834923">
      <w:pPr>
        <w:pStyle w:val="NoSpacing"/>
        <w:rPr>
          <w:rFonts w:ascii="Baskerville" w:hAnsi="Baskerville"/>
          <w:sz w:val="28"/>
          <w:szCs w:val="28"/>
        </w:rPr>
      </w:pPr>
    </w:p>
    <w:p w:rsidR="00834923" w:rsidRDefault="00834923" w:rsidP="00834923">
      <w:pPr>
        <w:pStyle w:val="NoSpacing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  <w:t>4)__________________________</w:t>
      </w:r>
      <w:r>
        <w:rPr>
          <w:rFonts w:ascii="Baskerville" w:hAnsi="Baskerville"/>
          <w:sz w:val="28"/>
          <w:szCs w:val="28"/>
        </w:rPr>
        <w:tab/>
        <w:t>_______</w:t>
      </w:r>
      <w:r>
        <w:rPr>
          <w:rFonts w:ascii="Baskerville" w:hAnsi="Baskerville"/>
          <w:sz w:val="28"/>
          <w:szCs w:val="28"/>
        </w:rPr>
        <w:tab/>
        <w:t>_______</w:t>
      </w:r>
    </w:p>
    <w:p w:rsidR="00834923" w:rsidRDefault="00834923" w:rsidP="00834923">
      <w:pPr>
        <w:pStyle w:val="NoSpacing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</w:r>
    </w:p>
    <w:p w:rsidR="00834923" w:rsidRDefault="00834923" w:rsidP="00834923">
      <w:pPr>
        <w:pStyle w:val="NoSpacing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  <w:t>5)__________________________</w:t>
      </w:r>
      <w:r>
        <w:rPr>
          <w:rFonts w:ascii="Baskerville" w:hAnsi="Baskerville"/>
          <w:sz w:val="28"/>
          <w:szCs w:val="28"/>
        </w:rPr>
        <w:tab/>
        <w:t>_______</w:t>
      </w:r>
      <w:r>
        <w:rPr>
          <w:rFonts w:ascii="Baskerville" w:hAnsi="Baskerville"/>
          <w:sz w:val="28"/>
          <w:szCs w:val="28"/>
        </w:rPr>
        <w:tab/>
        <w:t>_______</w:t>
      </w:r>
    </w:p>
    <w:p w:rsidR="00834923" w:rsidRDefault="00834923" w:rsidP="00834923">
      <w:pPr>
        <w:pStyle w:val="NoSpacing"/>
        <w:rPr>
          <w:rFonts w:ascii="Baskerville" w:hAnsi="Baskerville"/>
          <w:sz w:val="28"/>
          <w:szCs w:val="28"/>
        </w:rPr>
      </w:pPr>
    </w:p>
    <w:p w:rsidR="00834923" w:rsidRDefault="00834923" w:rsidP="00834923">
      <w:pPr>
        <w:pStyle w:val="NoSpacing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  <w:t>6)__________________________</w:t>
      </w:r>
      <w:r>
        <w:rPr>
          <w:rFonts w:ascii="Baskerville" w:hAnsi="Baskerville"/>
          <w:sz w:val="28"/>
          <w:szCs w:val="28"/>
        </w:rPr>
        <w:tab/>
        <w:t>_______</w:t>
      </w:r>
      <w:r>
        <w:rPr>
          <w:rFonts w:ascii="Baskerville" w:hAnsi="Baskerville"/>
          <w:sz w:val="28"/>
          <w:szCs w:val="28"/>
        </w:rPr>
        <w:tab/>
        <w:t>_______</w:t>
      </w:r>
    </w:p>
    <w:p w:rsidR="00834923" w:rsidRPr="00834923" w:rsidRDefault="00834923" w:rsidP="00834923">
      <w:pPr>
        <w:pStyle w:val="NoSpacing"/>
        <w:rPr>
          <w:rFonts w:ascii="Baskerville" w:hAnsi="Baskerville"/>
          <w:sz w:val="28"/>
          <w:szCs w:val="28"/>
        </w:rPr>
      </w:pPr>
    </w:p>
    <w:p w:rsidR="00834923" w:rsidRPr="00834923" w:rsidRDefault="00AE70CA" w:rsidP="00834923">
      <w:pPr>
        <w:pStyle w:val="NoSpacing"/>
        <w:rPr>
          <w:rFonts w:ascii="Baskerville" w:hAnsi="Baskerville"/>
          <w:sz w:val="28"/>
          <w:szCs w:val="28"/>
        </w:rPr>
      </w:pPr>
      <w:r w:rsidRPr="00D9747E">
        <w:rPr>
          <w:rFonts w:ascii="Baskerville" w:hAnsi="Baskerville"/>
        </w:rPr>
        <w:t>Two “significant”</w:t>
      </w:r>
      <w:r w:rsidR="00834923">
        <w:rPr>
          <w:rFonts w:ascii="Baskerville" w:hAnsi="Baskerville"/>
          <w:sz w:val="28"/>
          <w:szCs w:val="28"/>
        </w:rPr>
        <w:tab/>
        <w:t>1)__________________________</w:t>
      </w:r>
      <w:r w:rsidR="00834923">
        <w:rPr>
          <w:rFonts w:ascii="Baskerville" w:hAnsi="Baskerville"/>
          <w:sz w:val="28"/>
          <w:szCs w:val="28"/>
        </w:rPr>
        <w:tab/>
        <w:t>_______</w:t>
      </w:r>
      <w:r w:rsidR="00834923">
        <w:rPr>
          <w:rFonts w:ascii="Baskerville" w:hAnsi="Baskerville"/>
          <w:sz w:val="28"/>
          <w:szCs w:val="28"/>
        </w:rPr>
        <w:tab/>
        <w:t>_______</w:t>
      </w:r>
    </w:p>
    <w:p w:rsidR="00834923" w:rsidRPr="00D9747E" w:rsidRDefault="00D9747E" w:rsidP="00834923">
      <w:pPr>
        <w:pStyle w:val="NoSpacing"/>
        <w:rPr>
          <w:rFonts w:ascii="Baskerville" w:hAnsi="Baskerville"/>
        </w:rPr>
      </w:pPr>
      <w:r>
        <w:rPr>
          <w:rFonts w:ascii="Baskerville" w:hAnsi="Baskerville"/>
        </w:rPr>
        <w:t>c</w:t>
      </w:r>
      <w:r w:rsidR="00834923" w:rsidRPr="00D9747E">
        <w:rPr>
          <w:rFonts w:ascii="Baskerville" w:hAnsi="Baskerville"/>
        </w:rPr>
        <w:t>antus-based</w:t>
      </w:r>
    </w:p>
    <w:p w:rsidR="00834923" w:rsidRDefault="00834923" w:rsidP="00834923">
      <w:pPr>
        <w:pStyle w:val="NoSpacing"/>
        <w:rPr>
          <w:rFonts w:ascii="Baskerville" w:hAnsi="Baskerville"/>
          <w:sz w:val="28"/>
          <w:szCs w:val="28"/>
        </w:rPr>
      </w:pPr>
      <w:r w:rsidRPr="00D9747E">
        <w:rPr>
          <w:rFonts w:ascii="Baskerville" w:hAnsi="Baskerville"/>
        </w:rPr>
        <w:t>works</w:t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  <w:t>2)__________________________</w:t>
      </w:r>
      <w:r>
        <w:rPr>
          <w:rFonts w:ascii="Baskerville" w:hAnsi="Baskerville"/>
          <w:sz w:val="28"/>
          <w:szCs w:val="28"/>
        </w:rPr>
        <w:tab/>
        <w:t>_______</w:t>
      </w:r>
      <w:r>
        <w:rPr>
          <w:rFonts w:ascii="Baskerville" w:hAnsi="Baskerville"/>
          <w:sz w:val="28"/>
          <w:szCs w:val="28"/>
        </w:rPr>
        <w:tab/>
        <w:t>_______</w:t>
      </w:r>
    </w:p>
    <w:p w:rsidR="00834923" w:rsidRDefault="00834923" w:rsidP="00834923">
      <w:pPr>
        <w:pStyle w:val="NoSpacing"/>
        <w:jc w:val="center"/>
        <w:rPr>
          <w:rFonts w:ascii="Baskerville" w:eastAsia="Times New Roman" w:hAnsi="Baskerville" w:cs="Times New Roman"/>
          <w:b/>
          <w:sz w:val="28"/>
          <w:szCs w:val="28"/>
        </w:rPr>
      </w:pPr>
    </w:p>
    <w:p w:rsidR="00834923" w:rsidRDefault="00834923" w:rsidP="00834923">
      <w:pPr>
        <w:pStyle w:val="NoSpacing"/>
        <w:jc w:val="center"/>
        <w:rPr>
          <w:rFonts w:ascii="Baskerville" w:eastAsia="Times New Roman" w:hAnsi="Baskerville" w:cs="Times New Roman"/>
          <w:b/>
          <w:sz w:val="28"/>
          <w:szCs w:val="28"/>
        </w:rPr>
      </w:pPr>
      <w:r>
        <w:rPr>
          <w:rFonts w:ascii="Baskerville" w:eastAsia="Times New Roman" w:hAnsi="Baskerville" w:cs="Times New Roman"/>
          <w:b/>
          <w:sz w:val="28"/>
          <w:szCs w:val="28"/>
        </w:rPr>
        <w:t>Other Pre-Classical Repertoire:</w:t>
      </w:r>
    </w:p>
    <w:p w:rsidR="00834923" w:rsidRPr="00834923" w:rsidRDefault="00834923" w:rsidP="00834923">
      <w:pPr>
        <w:pStyle w:val="NoSpacing"/>
        <w:rPr>
          <w:rFonts w:ascii="Baskerville" w:eastAsia="Times New Roman" w:hAnsi="Baskerville" w:cs="Times New Roman"/>
          <w:sz w:val="28"/>
          <w:szCs w:val="28"/>
        </w:rPr>
      </w:pPr>
    </w:p>
    <w:p w:rsidR="00AE70CA" w:rsidRPr="00D9747E" w:rsidRDefault="00AE70CA" w:rsidP="00834923">
      <w:pPr>
        <w:pStyle w:val="NoSpacing"/>
        <w:rPr>
          <w:rFonts w:ascii="Baskerville" w:eastAsia="Times New Roman" w:hAnsi="Baskerville" w:cs="Times New Roman"/>
          <w:b/>
          <w:sz w:val="28"/>
          <w:szCs w:val="28"/>
        </w:rPr>
      </w:pPr>
      <w:r w:rsidRPr="00D9747E">
        <w:rPr>
          <w:rFonts w:ascii="Baskerville" w:eastAsia="Times New Roman" w:hAnsi="Baskerville" w:cs="Times New Roman"/>
          <w:b/>
          <w:sz w:val="28"/>
          <w:szCs w:val="28"/>
        </w:rPr>
        <w:t>North German</w:t>
      </w:r>
    </w:p>
    <w:p w:rsidR="00834923" w:rsidRDefault="00834923" w:rsidP="00834923">
      <w:pPr>
        <w:pStyle w:val="NoSpacing"/>
        <w:rPr>
          <w:rFonts w:ascii="Baskerville" w:hAnsi="Baskerville"/>
          <w:sz w:val="28"/>
          <w:szCs w:val="28"/>
        </w:rPr>
      </w:pPr>
    </w:p>
    <w:p w:rsidR="00834923" w:rsidRPr="00834923" w:rsidRDefault="00834923" w:rsidP="00834923">
      <w:pPr>
        <w:pStyle w:val="NoSpacing"/>
        <w:rPr>
          <w:rFonts w:ascii="Baskerville" w:hAnsi="Baskerville"/>
          <w:sz w:val="28"/>
          <w:szCs w:val="28"/>
        </w:rPr>
      </w:pPr>
      <w:r w:rsidRPr="00D9747E">
        <w:rPr>
          <w:rFonts w:ascii="Baskerville" w:hAnsi="Baskerville"/>
        </w:rPr>
        <w:t xml:space="preserve">One </w:t>
      </w:r>
      <w:r w:rsidRPr="00D9747E">
        <w:rPr>
          <w:rFonts w:ascii="Baskerville" w:hAnsi="Baskerville"/>
          <w:i/>
        </w:rPr>
        <w:t>Praeludium</w:t>
      </w:r>
      <w:r w:rsidR="00D9747E">
        <w:rPr>
          <w:rFonts w:ascii="Baskerville" w:hAnsi="Baskerville"/>
          <w:sz w:val="28"/>
          <w:szCs w:val="28"/>
        </w:rPr>
        <w:tab/>
      </w:r>
      <w:r w:rsidR="00D9747E">
        <w:rPr>
          <w:rFonts w:ascii="Baskerville" w:hAnsi="Baskerville"/>
          <w:sz w:val="28"/>
          <w:szCs w:val="28"/>
        </w:rPr>
        <w:tab/>
        <w:t>1)</w:t>
      </w:r>
      <w:r>
        <w:rPr>
          <w:rFonts w:ascii="Baskerville" w:eastAsia="Times New Roman" w:hAnsi="Baskerville" w:cs="Times New Roman"/>
          <w:sz w:val="28"/>
          <w:szCs w:val="28"/>
        </w:rPr>
        <w:t>____________________________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hAnsi="Baskerville"/>
          <w:sz w:val="28"/>
          <w:szCs w:val="28"/>
        </w:rPr>
        <w:tab/>
      </w:r>
    </w:p>
    <w:p w:rsidR="00834923" w:rsidRPr="00D9747E" w:rsidRDefault="00834923" w:rsidP="00834923">
      <w:pPr>
        <w:pStyle w:val="NoSpacing"/>
      </w:pPr>
    </w:p>
    <w:p w:rsidR="003F0A5C" w:rsidRDefault="003F0A5C" w:rsidP="003F0A5C">
      <w:pPr>
        <w:pStyle w:val="NoSpacing"/>
        <w:rPr>
          <w:rFonts w:ascii="Baskerville" w:hAnsi="Baskerville"/>
        </w:rPr>
      </w:pPr>
    </w:p>
    <w:p w:rsidR="003F0A5C" w:rsidRDefault="00834923" w:rsidP="003F0A5C">
      <w:pPr>
        <w:pStyle w:val="NoSpacing"/>
        <w:rPr>
          <w:rFonts w:ascii="Baskerville" w:hAnsi="Baskerville"/>
        </w:rPr>
      </w:pPr>
      <w:r w:rsidRPr="00D9747E">
        <w:rPr>
          <w:rFonts w:ascii="Baskerville" w:hAnsi="Baskerville"/>
        </w:rPr>
        <w:lastRenderedPageBreak/>
        <w:t xml:space="preserve">Two </w:t>
      </w:r>
      <w:r w:rsidR="00AE70CA" w:rsidRPr="00D9747E">
        <w:rPr>
          <w:rFonts w:ascii="Baskerville" w:hAnsi="Baskerville"/>
        </w:rPr>
        <w:t xml:space="preserve">other works, </w:t>
      </w:r>
      <w:r w:rsidR="003F0A5C">
        <w:rPr>
          <w:rFonts w:ascii="Baskerville" w:hAnsi="Baskerville"/>
        </w:rPr>
        <w:tab/>
      </w:r>
      <w:r w:rsidR="003F0A5C">
        <w:rPr>
          <w:rFonts w:ascii="Baskerville" w:hAnsi="Baskerville"/>
          <w:sz w:val="28"/>
          <w:szCs w:val="28"/>
        </w:rPr>
        <w:t>1)</w:t>
      </w:r>
      <w:r w:rsidR="003F0A5C" w:rsidRPr="00834923">
        <w:rPr>
          <w:rFonts w:ascii="Baskerville" w:eastAsia="Times New Roman" w:hAnsi="Baskerville" w:cs="Times New Roman"/>
          <w:sz w:val="28"/>
          <w:szCs w:val="28"/>
        </w:rPr>
        <w:t xml:space="preserve"> </w:t>
      </w:r>
      <w:r w:rsidR="003F0A5C">
        <w:rPr>
          <w:rFonts w:ascii="Baskerville" w:eastAsia="Times New Roman" w:hAnsi="Baskerville" w:cs="Times New Roman"/>
          <w:sz w:val="28"/>
          <w:szCs w:val="28"/>
        </w:rPr>
        <w:t>___________________________</w:t>
      </w:r>
      <w:r w:rsidR="003F0A5C"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 w:rsidR="003F0A5C"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3F0A5C" w:rsidRDefault="00AE70CA" w:rsidP="003F0A5C">
      <w:pPr>
        <w:pStyle w:val="NoSpacing"/>
        <w:rPr>
          <w:rFonts w:ascii="Baskerville" w:hAnsi="Baskerville"/>
        </w:rPr>
      </w:pPr>
      <w:r w:rsidRPr="00D9747E">
        <w:rPr>
          <w:rFonts w:ascii="Baskerville" w:hAnsi="Baskerville"/>
        </w:rPr>
        <w:t xml:space="preserve">including one variation </w:t>
      </w:r>
    </w:p>
    <w:p w:rsidR="00D9747E" w:rsidRPr="003F0A5C" w:rsidRDefault="00AE70CA" w:rsidP="003F0A5C">
      <w:pPr>
        <w:pStyle w:val="NoSpacing"/>
        <w:rPr>
          <w:rFonts w:ascii="Baskerville" w:hAnsi="Baskerville"/>
        </w:rPr>
      </w:pPr>
      <w:r w:rsidRPr="00D9747E">
        <w:rPr>
          <w:rFonts w:ascii="Baskerville" w:hAnsi="Baskerville"/>
        </w:rPr>
        <w:t>form</w:t>
      </w:r>
      <w:r w:rsidR="00D9747E">
        <w:rPr>
          <w:rFonts w:ascii="Baskerville" w:hAnsi="Baskerville"/>
          <w:sz w:val="28"/>
          <w:szCs w:val="28"/>
        </w:rPr>
        <w:t xml:space="preserve"> </w:t>
      </w:r>
      <w:r w:rsidRPr="00D9747E">
        <w:rPr>
          <w:rFonts w:ascii="Baskerville" w:hAnsi="Baskerville"/>
        </w:rPr>
        <w:t>or partita</w:t>
      </w:r>
      <w:r w:rsidR="003F0A5C">
        <w:rPr>
          <w:rFonts w:ascii="Baskerville" w:hAnsi="Baskerville"/>
        </w:rPr>
        <w:tab/>
      </w:r>
      <w:r w:rsidR="00D9747E">
        <w:rPr>
          <w:rFonts w:ascii="Baskerville" w:hAnsi="Baskerville"/>
          <w:sz w:val="28"/>
          <w:szCs w:val="28"/>
        </w:rPr>
        <w:t>2)</w:t>
      </w:r>
      <w:r w:rsidR="00D9747E" w:rsidRPr="00834923">
        <w:rPr>
          <w:rFonts w:ascii="Baskerville" w:eastAsia="Times New Roman" w:hAnsi="Baskerville" w:cs="Times New Roman"/>
          <w:sz w:val="28"/>
          <w:szCs w:val="28"/>
        </w:rPr>
        <w:t xml:space="preserve"> </w:t>
      </w:r>
      <w:r w:rsidR="00D9747E">
        <w:rPr>
          <w:rFonts w:ascii="Baskerville" w:eastAsia="Times New Roman" w:hAnsi="Baskerville" w:cs="Times New Roman"/>
          <w:sz w:val="28"/>
          <w:szCs w:val="28"/>
        </w:rPr>
        <w:t>___________________________</w:t>
      </w:r>
      <w:r w:rsidR="00D9747E"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 w:rsidR="00D9747E"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AE70CA" w:rsidRPr="00D9747E" w:rsidRDefault="00834923" w:rsidP="00834923">
      <w:pPr>
        <w:pStyle w:val="NoSpacing"/>
        <w:rPr>
          <w:rFonts w:ascii="Baskerville" w:hAnsi="Baskerville"/>
        </w:rPr>
      </w:pPr>
      <w:r w:rsidRPr="00D9747E">
        <w:rPr>
          <w:rFonts w:ascii="Baskerville" w:hAnsi="Baskerville"/>
        </w:rPr>
        <w:tab/>
      </w:r>
      <w:r w:rsidRPr="00D9747E">
        <w:rPr>
          <w:rFonts w:ascii="Baskerville" w:hAnsi="Baskerville"/>
        </w:rPr>
        <w:tab/>
      </w:r>
    </w:p>
    <w:p w:rsidR="00AE70CA" w:rsidRPr="00D9747E" w:rsidRDefault="00AE70CA" w:rsidP="00AE70CA">
      <w:pPr>
        <w:spacing w:before="100" w:beforeAutospacing="1" w:after="100" w:afterAutospacing="1"/>
        <w:rPr>
          <w:rFonts w:ascii="Baskerville" w:eastAsia="Times New Roman" w:hAnsi="Baskerville" w:cs="Times New Roman"/>
          <w:b/>
          <w:sz w:val="28"/>
          <w:szCs w:val="28"/>
        </w:rPr>
      </w:pPr>
      <w:r w:rsidRPr="00D9747E">
        <w:rPr>
          <w:rFonts w:ascii="Baskerville" w:eastAsia="Times New Roman" w:hAnsi="Baskerville" w:cs="Times New Roman"/>
          <w:b/>
          <w:sz w:val="28"/>
          <w:szCs w:val="28"/>
        </w:rPr>
        <w:t xml:space="preserve">South German/Austrian </w:t>
      </w:r>
      <w:r w:rsidR="00F406B6" w:rsidRPr="00D9747E">
        <w:rPr>
          <w:rFonts w:ascii="Baskerville" w:eastAsia="Times New Roman" w:hAnsi="Baskerville" w:cs="Times New Roman"/>
          <w:b/>
          <w:sz w:val="28"/>
          <w:szCs w:val="28"/>
        </w:rPr>
        <w:t xml:space="preserve"> </w:t>
      </w:r>
    </w:p>
    <w:p w:rsidR="00D9747E" w:rsidRPr="00834923" w:rsidRDefault="00D9747E" w:rsidP="00D9747E">
      <w:pPr>
        <w:pStyle w:val="NoSpacing"/>
        <w:rPr>
          <w:rFonts w:ascii="Baskerville" w:hAnsi="Baskerville"/>
          <w:sz w:val="28"/>
          <w:szCs w:val="28"/>
        </w:rPr>
      </w:pPr>
      <w:r w:rsidRPr="00D9747E">
        <w:rPr>
          <w:rFonts w:ascii="Baskerville" w:eastAsia="Times New Roman" w:hAnsi="Baskerville" w:cs="Times New Roman"/>
        </w:rPr>
        <w:t xml:space="preserve">One </w:t>
      </w:r>
      <w:r w:rsidR="00AE70CA" w:rsidRPr="00D9747E">
        <w:rPr>
          <w:rFonts w:ascii="Baskerville" w:eastAsia="Times New Roman" w:hAnsi="Baskerville" w:cs="Times New Roman"/>
        </w:rPr>
        <w:t>work</w:t>
      </w:r>
      <w:r>
        <w:rPr>
          <w:rFonts w:ascii="Baskerville" w:eastAsia="Times New Roman" w:hAnsi="Baskerville" w:cs="Times New Roman"/>
          <w:sz w:val="28"/>
          <w:szCs w:val="28"/>
        </w:rPr>
        <w:tab/>
      </w:r>
      <w:r>
        <w:rPr>
          <w:rFonts w:ascii="Baskerville" w:eastAsia="Times New Roman" w:hAnsi="Baskerville" w:cs="Times New Roman"/>
          <w:sz w:val="28"/>
          <w:szCs w:val="28"/>
        </w:rPr>
        <w:tab/>
        <w:t>1)___________________________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D9747E" w:rsidRDefault="00AE70CA" w:rsidP="00D9747E">
      <w:pPr>
        <w:spacing w:before="100" w:beforeAutospacing="1" w:after="100" w:afterAutospacing="1"/>
        <w:rPr>
          <w:rFonts w:ascii="Baskerville" w:eastAsia="Times New Roman" w:hAnsi="Baskerville" w:cs="Times New Roman"/>
          <w:sz w:val="28"/>
          <w:szCs w:val="28"/>
        </w:rPr>
      </w:pPr>
      <w:r w:rsidRPr="00F406B6">
        <w:rPr>
          <w:rFonts w:ascii="Baskerville" w:eastAsia="Times New Roman" w:hAnsi="Baskerville" w:cs="Times New Roman"/>
          <w:b/>
          <w:sz w:val="28"/>
          <w:szCs w:val="28"/>
        </w:rPr>
        <w:t>Italian</w:t>
      </w:r>
    </w:p>
    <w:p w:rsidR="00D9747E" w:rsidRPr="00D9747E" w:rsidRDefault="00D9747E" w:rsidP="00D9747E">
      <w:pPr>
        <w:pStyle w:val="NoSpacing"/>
        <w:rPr>
          <w:rFonts w:ascii="Baskerville" w:hAnsi="Baskerville"/>
          <w:sz w:val="28"/>
          <w:szCs w:val="28"/>
        </w:rPr>
      </w:pPr>
      <w:r w:rsidRPr="00D9747E">
        <w:rPr>
          <w:rFonts w:ascii="Baskerville" w:hAnsi="Baskerville"/>
        </w:rPr>
        <w:t xml:space="preserve">One </w:t>
      </w:r>
      <w:r w:rsidR="00AE70CA" w:rsidRPr="00D9747E">
        <w:rPr>
          <w:rFonts w:ascii="Baskerville" w:hAnsi="Baskerville"/>
        </w:rPr>
        <w:t>work of</w:t>
      </w:r>
      <w:r w:rsidRPr="00D9747E">
        <w:rPr>
          <w:rFonts w:ascii="Baskerville" w:hAnsi="Baskerville"/>
        </w:rPr>
        <w:tab/>
        <w:t xml:space="preserve"> </w:t>
      </w:r>
      <w:r w:rsidRPr="00D9747E">
        <w:rPr>
          <w:rFonts w:ascii="Baskerville" w:eastAsia="Times New Roman" w:hAnsi="Baskerville" w:cs="Times New Roman"/>
        </w:rPr>
        <w:t xml:space="preserve"> </w:t>
      </w:r>
      <w:r>
        <w:rPr>
          <w:rFonts w:ascii="Baskerville" w:eastAsia="Times New Roman" w:hAnsi="Baskerville" w:cs="Times New Roman"/>
          <w:sz w:val="28"/>
          <w:szCs w:val="28"/>
        </w:rPr>
        <w:tab/>
        <w:t>1)___________________________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AE70CA" w:rsidRPr="00D9747E" w:rsidRDefault="00AE70CA" w:rsidP="00D9747E">
      <w:pPr>
        <w:pStyle w:val="NoSpacing"/>
        <w:rPr>
          <w:rFonts w:ascii="Baskerville" w:hAnsi="Baskerville"/>
        </w:rPr>
      </w:pPr>
      <w:r w:rsidRPr="00D9747E">
        <w:rPr>
          <w:rFonts w:ascii="Baskerville" w:hAnsi="Baskerville"/>
        </w:rPr>
        <w:t>Frescobaldi</w:t>
      </w:r>
    </w:p>
    <w:p w:rsidR="00AE70CA" w:rsidRPr="00F406B6" w:rsidRDefault="00AE70CA" w:rsidP="00AE70CA">
      <w:pPr>
        <w:spacing w:before="100" w:beforeAutospacing="1" w:after="100" w:afterAutospacing="1"/>
        <w:rPr>
          <w:rFonts w:ascii="Baskerville" w:eastAsia="Times New Roman" w:hAnsi="Baskerville" w:cs="Times New Roman"/>
          <w:sz w:val="28"/>
          <w:szCs w:val="28"/>
        </w:rPr>
      </w:pPr>
      <w:r w:rsidRPr="00F406B6">
        <w:rPr>
          <w:rFonts w:ascii="Baskerville" w:eastAsia="Times New Roman" w:hAnsi="Baskerville" w:cs="Times New Roman"/>
          <w:b/>
          <w:sz w:val="28"/>
          <w:szCs w:val="28"/>
        </w:rPr>
        <w:t>Dutch</w:t>
      </w:r>
    </w:p>
    <w:p w:rsidR="00D9747E" w:rsidRPr="00D9747E" w:rsidRDefault="00D9747E" w:rsidP="00D9747E">
      <w:pPr>
        <w:pStyle w:val="NoSpacing"/>
        <w:rPr>
          <w:rFonts w:ascii="Baskerville" w:hAnsi="Baskerville"/>
          <w:sz w:val="28"/>
          <w:szCs w:val="28"/>
        </w:rPr>
      </w:pPr>
      <w:r w:rsidRPr="00D9747E">
        <w:rPr>
          <w:rFonts w:ascii="Baskerville" w:hAnsi="Baskerville"/>
        </w:rPr>
        <w:t xml:space="preserve">One </w:t>
      </w:r>
      <w:r w:rsidR="00AE70CA" w:rsidRPr="00D9747E">
        <w:rPr>
          <w:rFonts w:ascii="Baskerville" w:hAnsi="Baskerville"/>
        </w:rPr>
        <w:t>work of</w:t>
      </w:r>
      <w:r w:rsidR="00AE70CA" w:rsidRPr="00D9747E">
        <w:rPr>
          <w:rFonts w:ascii="Baskerville" w:hAnsi="Baskerville"/>
          <w:sz w:val="28"/>
          <w:szCs w:val="28"/>
        </w:rPr>
        <w:t xml:space="preserve"> </w:t>
      </w:r>
      <w:r w:rsidRPr="00D9747E"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</w:r>
      <w:r w:rsidRPr="00D9747E">
        <w:rPr>
          <w:rFonts w:ascii="Baskerville" w:hAnsi="Baskerville"/>
          <w:sz w:val="28"/>
          <w:szCs w:val="28"/>
        </w:rPr>
        <w:t>1) ___________________________</w:t>
      </w:r>
      <w:r w:rsidRPr="00D9747E">
        <w:rPr>
          <w:rFonts w:ascii="Baskerville" w:hAnsi="Baskerville"/>
          <w:sz w:val="28"/>
          <w:szCs w:val="28"/>
        </w:rPr>
        <w:tab/>
        <w:t>_______</w:t>
      </w:r>
      <w:r>
        <w:rPr>
          <w:rFonts w:ascii="Baskerville" w:hAnsi="Baskerville"/>
          <w:sz w:val="28"/>
          <w:szCs w:val="28"/>
        </w:rPr>
        <w:t xml:space="preserve"> </w:t>
      </w:r>
      <w:r>
        <w:rPr>
          <w:rFonts w:ascii="Baskerville" w:hAnsi="Baskerville"/>
          <w:sz w:val="28"/>
          <w:szCs w:val="28"/>
        </w:rPr>
        <w:tab/>
      </w:r>
      <w:r w:rsidRPr="00D9747E">
        <w:rPr>
          <w:rFonts w:ascii="Baskerville" w:hAnsi="Baskerville"/>
          <w:sz w:val="28"/>
          <w:szCs w:val="28"/>
        </w:rPr>
        <w:t>_______</w:t>
      </w:r>
    </w:p>
    <w:p w:rsidR="00AE70CA" w:rsidRPr="00D9747E" w:rsidRDefault="00AE70CA" w:rsidP="00D9747E">
      <w:pPr>
        <w:pStyle w:val="NoSpacing"/>
        <w:rPr>
          <w:rFonts w:ascii="Baskerville" w:hAnsi="Baskerville"/>
        </w:rPr>
      </w:pPr>
      <w:r w:rsidRPr="00D9747E">
        <w:rPr>
          <w:rFonts w:ascii="Baskerville" w:hAnsi="Baskerville"/>
        </w:rPr>
        <w:t>Sweelinck</w:t>
      </w:r>
    </w:p>
    <w:p w:rsidR="00AE70CA" w:rsidRPr="00F406B6" w:rsidRDefault="00AE70CA" w:rsidP="00AE70CA">
      <w:pPr>
        <w:spacing w:before="100" w:beforeAutospacing="1" w:after="100" w:afterAutospacing="1"/>
        <w:rPr>
          <w:rFonts w:ascii="Baskerville" w:eastAsia="Times New Roman" w:hAnsi="Baskerville" w:cs="Times New Roman"/>
          <w:sz w:val="28"/>
          <w:szCs w:val="28"/>
        </w:rPr>
      </w:pPr>
      <w:r w:rsidRPr="00F406B6">
        <w:rPr>
          <w:rFonts w:ascii="Baskerville" w:eastAsia="Times New Roman" w:hAnsi="Baskerville" w:cs="Times New Roman"/>
          <w:b/>
          <w:sz w:val="28"/>
          <w:szCs w:val="28"/>
        </w:rPr>
        <w:t>English</w:t>
      </w:r>
    </w:p>
    <w:p w:rsidR="00D9747E" w:rsidRPr="00834923" w:rsidRDefault="00D9747E" w:rsidP="00D9747E">
      <w:pPr>
        <w:pStyle w:val="NoSpacing"/>
        <w:rPr>
          <w:rFonts w:ascii="Baskerville" w:hAnsi="Baskerville"/>
          <w:sz w:val="28"/>
          <w:szCs w:val="28"/>
        </w:rPr>
      </w:pPr>
      <w:r w:rsidRPr="00D9747E">
        <w:rPr>
          <w:rFonts w:ascii="Baskerville" w:eastAsia="Times New Roman" w:hAnsi="Baskerville" w:cs="Times New Roman"/>
        </w:rPr>
        <w:t xml:space="preserve">One </w:t>
      </w:r>
      <w:r w:rsidR="00AE70CA" w:rsidRPr="00D9747E">
        <w:rPr>
          <w:rFonts w:ascii="Baskerville" w:eastAsia="Times New Roman" w:hAnsi="Baskerville" w:cs="Times New Roman"/>
        </w:rPr>
        <w:t>voluntary</w:t>
      </w:r>
      <w:r>
        <w:rPr>
          <w:rFonts w:ascii="Baskerville" w:eastAsia="Times New Roman" w:hAnsi="Baskerville" w:cs="Times New Roman"/>
          <w:sz w:val="28"/>
          <w:szCs w:val="28"/>
        </w:rPr>
        <w:tab/>
      </w:r>
      <w:r>
        <w:rPr>
          <w:rFonts w:ascii="Baskerville" w:eastAsia="Times New Roman" w:hAnsi="Baskerville" w:cs="Times New Roman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>1)</w:t>
      </w:r>
      <w:r w:rsidRPr="00834923">
        <w:rPr>
          <w:rFonts w:ascii="Baskerville" w:eastAsia="Times New Roman" w:hAnsi="Baskerville" w:cs="Times New Roman"/>
          <w:sz w:val="28"/>
          <w:szCs w:val="28"/>
        </w:rPr>
        <w:t xml:space="preserve"> </w:t>
      </w:r>
      <w:r>
        <w:rPr>
          <w:rFonts w:ascii="Baskerville" w:eastAsia="Times New Roman" w:hAnsi="Baskerville" w:cs="Times New Roman"/>
          <w:sz w:val="28"/>
          <w:szCs w:val="28"/>
        </w:rPr>
        <w:t>___________________________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AE70CA" w:rsidRPr="00F406B6" w:rsidRDefault="00AE70CA" w:rsidP="00AE70CA">
      <w:pPr>
        <w:spacing w:before="100" w:beforeAutospacing="1" w:after="100" w:afterAutospacing="1"/>
        <w:rPr>
          <w:rFonts w:ascii="Baskerville" w:eastAsia="Times New Roman" w:hAnsi="Baskerville" w:cs="Times New Roman"/>
          <w:sz w:val="28"/>
          <w:szCs w:val="28"/>
        </w:rPr>
      </w:pPr>
      <w:r w:rsidRPr="00F406B6">
        <w:rPr>
          <w:rFonts w:ascii="Baskerville" w:eastAsia="Times New Roman" w:hAnsi="Baskerville" w:cs="Times New Roman"/>
          <w:b/>
          <w:sz w:val="28"/>
          <w:szCs w:val="28"/>
        </w:rPr>
        <w:t>French</w:t>
      </w:r>
      <w:r w:rsidRPr="00F406B6">
        <w:rPr>
          <w:rFonts w:ascii="Baskerville" w:eastAsia="Times New Roman" w:hAnsi="Baskerville" w:cs="Times New Roman"/>
          <w:sz w:val="28"/>
          <w:szCs w:val="28"/>
        </w:rPr>
        <w:t xml:space="preserve"> </w:t>
      </w:r>
    </w:p>
    <w:p w:rsidR="00D9747E" w:rsidRPr="00D9747E" w:rsidRDefault="00D9747E" w:rsidP="00D9747E">
      <w:pPr>
        <w:pStyle w:val="NoSpacing"/>
        <w:rPr>
          <w:rFonts w:ascii="Baskerville" w:hAnsi="Baskerville"/>
          <w:sz w:val="28"/>
          <w:szCs w:val="28"/>
        </w:rPr>
      </w:pPr>
      <w:r w:rsidRPr="00D9747E">
        <w:rPr>
          <w:rFonts w:ascii="Baskerville" w:hAnsi="Baskerville"/>
        </w:rPr>
        <w:t xml:space="preserve">Three </w:t>
      </w:r>
      <w:r w:rsidR="00AE70CA" w:rsidRPr="00D9747E">
        <w:rPr>
          <w:rFonts w:ascii="Baskerville" w:hAnsi="Baskerville"/>
        </w:rPr>
        <w:t>versets</w:t>
      </w:r>
      <w:r w:rsidR="00AE70CA" w:rsidRPr="00D9747E">
        <w:rPr>
          <w:rFonts w:ascii="Baskerville" w:hAnsi="Baskerville"/>
          <w:sz w:val="28"/>
          <w:szCs w:val="28"/>
        </w:rPr>
        <w:t xml:space="preserve"> </w:t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  <w:t>1)</w:t>
      </w:r>
      <w:r w:rsidRPr="00834923">
        <w:rPr>
          <w:rFonts w:ascii="Baskerville" w:eastAsia="Times New Roman" w:hAnsi="Baskerville" w:cs="Times New Roman"/>
          <w:sz w:val="28"/>
          <w:szCs w:val="28"/>
        </w:rPr>
        <w:t xml:space="preserve"> </w:t>
      </w:r>
      <w:r>
        <w:rPr>
          <w:rFonts w:ascii="Baskerville" w:eastAsia="Times New Roman" w:hAnsi="Baskerville" w:cs="Times New Roman"/>
          <w:sz w:val="28"/>
          <w:szCs w:val="28"/>
        </w:rPr>
        <w:t>___________________________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AE70CA" w:rsidRPr="00D9747E" w:rsidRDefault="00AE70CA" w:rsidP="00D9747E">
      <w:pPr>
        <w:pStyle w:val="NoSpacing"/>
        <w:rPr>
          <w:rFonts w:ascii="Baskerville" w:hAnsi="Baskerville"/>
        </w:rPr>
      </w:pPr>
      <w:r w:rsidRPr="00D9747E">
        <w:rPr>
          <w:rFonts w:ascii="Baskerville" w:hAnsi="Baskerville"/>
        </w:rPr>
        <w:t>from a Mass or Suite</w:t>
      </w:r>
    </w:p>
    <w:p w:rsidR="00D9747E" w:rsidRPr="00834923" w:rsidRDefault="00D9747E" w:rsidP="00D9747E">
      <w:pPr>
        <w:pStyle w:val="NoSpacing"/>
        <w:rPr>
          <w:rFonts w:ascii="Baskerville" w:hAnsi="Baskerville"/>
          <w:sz w:val="28"/>
          <w:szCs w:val="28"/>
        </w:rPr>
      </w:pPr>
      <w:r w:rsidRPr="00D9747E">
        <w:rPr>
          <w:rFonts w:ascii="Baskerville" w:hAnsi="Baskerville"/>
        </w:rPr>
        <w:t>(minimum)</w:t>
      </w:r>
      <w:r w:rsidRPr="00D9747E">
        <w:rPr>
          <w:rFonts w:ascii="Baskerville" w:hAnsi="Baskerville"/>
        </w:rPr>
        <w:tab/>
      </w:r>
      <w:r>
        <w:rPr>
          <w:rFonts w:ascii="Baskerville" w:hAnsi="Baskerville"/>
          <w:sz w:val="28"/>
          <w:szCs w:val="28"/>
        </w:rPr>
        <w:tab/>
        <w:t>2)</w:t>
      </w:r>
      <w:r w:rsidRPr="00834923">
        <w:rPr>
          <w:rFonts w:ascii="Baskerville" w:eastAsia="Times New Roman" w:hAnsi="Baskerville" w:cs="Times New Roman"/>
          <w:sz w:val="28"/>
          <w:szCs w:val="28"/>
        </w:rPr>
        <w:t xml:space="preserve"> </w:t>
      </w:r>
      <w:r>
        <w:rPr>
          <w:rFonts w:ascii="Baskerville" w:eastAsia="Times New Roman" w:hAnsi="Baskerville" w:cs="Times New Roman"/>
          <w:sz w:val="28"/>
          <w:szCs w:val="28"/>
        </w:rPr>
        <w:t>___________________________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D9747E" w:rsidRDefault="00D9747E" w:rsidP="00D9747E">
      <w:pPr>
        <w:pStyle w:val="NoSpacing"/>
        <w:rPr>
          <w:rFonts w:ascii="Baskerville" w:hAnsi="Baskerville"/>
          <w:sz w:val="28"/>
          <w:szCs w:val="28"/>
        </w:rPr>
      </w:pPr>
    </w:p>
    <w:p w:rsidR="00D9747E" w:rsidRPr="00834923" w:rsidRDefault="00D9747E" w:rsidP="00D9747E">
      <w:pPr>
        <w:pStyle w:val="NoSpacing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  <w:t>3)</w:t>
      </w:r>
      <w:r w:rsidRPr="00834923">
        <w:rPr>
          <w:rFonts w:ascii="Baskerville" w:eastAsia="Times New Roman" w:hAnsi="Baskerville" w:cs="Times New Roman"/>
          <w:sz w:val="28"/>
          <w:szCs w:val="28"/>
        </w:rPr>
        <w:t xml:space="preserve"> </w:t>
      </w:r>
      <w:r>
        <w:rPr>
          <w:rFonts w:ascii="Baskerville" w:eastAsia="Times New Roman" w:hAnsi="Baskerville" w:cs="Times New Roman"/>
          <w:sz w:val="28"/>
          <w:szCs w:val="28"/>
        </w:rPr>
        <w:t>___________________________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AE70CA" w:rsidRPr="00F406B6" w:rsidRDefault="00AE70CA" w:rsidP="00AE70CA">
      <w:pPr>
        <w:spacing w:before="100" w:beforeAutospacing="1" w:after="100" w:afterAutospacing="1"/>
        <w:rPr>
          <w:rFonts w:ascii="Baskerville" w:eastAsia="Times New Roman" w:hAnsi="Baskerville" w:cs="Times New Roman"/>
          <w:b/>
          <w:bCs/>
          <w:sz w:val="28"/>
          <w:szCs w:val="28"/>
        </w:rPr>
      </w:pPr>
    </w:p>
    <w:p w:rsidR="00AE70CA" w:rsidRPr="00F406B6" w:rsidRDefault="00AE70CA" w:rsidP="00704D8D">
      <w:pPr>
        <w:spacing w:before="100" w:beforeAutospacing="1" w:after="100" w:afterAutospacing="1"/>
        <w:jc w:val="center"/>
        <w:rPr>
          <w:rFonts w:ascii="Baskerville" w:eastAsia="Times New Roman" w:hAnsi="Baskerville" w:cs="Times New Roman"/>
          <w:sz w:val="28"/>
          <w:szCs w:val="28"/>
        </w:rPr>
      </w:pPr>
      <w:r w:rsidRPr="00F406B6">
        <w:rPr>
          <w:rFonts w:ascii="Baskerville" w:eastAsia="Times New Roman" w:hAnsi="Baskerville" w:cs="Times New Roman"/>
          <w:b/>
          <w:bCs/>
          <w:sz w:val="28"/>
          <w:szCs w:val="28"/>
        </w:rPr>
        <w:t>Nineteenth Century Romantic Repertoire</w:t>
      </w:r>
      <w:r w:rsidR="00E61AA3">
        <w:rPr>
          <w:rFonts w:ascii="Baskerville" w:eastAsia="Times New Roman" w:hAnsi="Baskerville" w:cs="Times New Roman"/>
          <w:b/>
          <w:bCs/>
          <w:sz w:val="28"/>
          <w:szCs w:val="28"/>
        </w:rPr>
        <w:t>:</w:t>
      </w:r>
    </w:p>
    <w:p w:rsidR="00AE70CA" w:rsidRPr="00F406B6" w:rsidRDefault="00AE70CA" w:rsidP="00AE70CA">
      <w:pPr>
        <w:rPr>
          <w:rFonts w:ascii="Baskerville" w:eastAsia="Times New Roman" w:hAnsi="Baskerville" w:cs="Times New Roman"/>
          <w:b/>
          <w:sz w:val="28"/>
          <w:szCs w:val="28"/>
        </w:rPr>
      </w:pPr>
      <w:r w:rsidRPr="00F406B6">
        <w:rPr>
          <w:rFonts w:ascii="Baskerville" w:eastAsia="Times New Roman" w:hAnsi="Baskerville" w:cs="Times New Roman"/>
          <w:b/>
          <w:sz w:val="28"/>
          <w:szCs w:val="28"/>
        </w:rPr>
        <w:t>German</w:t>
      </w:r>
    </w:p>
    <w:p w:rsidR="00D9747E" w:rsidRPr="00D9747E" w:rsidRDefault="00D9747E" w:rsidP="00D9747E">
      <w:pPr>
        <w:pStyle w:val="NoSpacing"/>
        <w:rPr>
          <w:rFonts w:ascii="Baskerville" w:hAnsi="Baskerville"/>
        </w:rPr>
      </w:pPr>
      <w:r w:rsidRPr="00D9747E">
        <w:rPr>
          <w:rFonts w:ascii="Baskerville" w:hAnsi="Baskerville"/>
        </w:rPr>
        <w:t xml:space="preserve">One </w:t>
      </w:r>
      <w:r w:rsidR="00616C85" w:rsidRPr="00D9747E">
        <w:rPr>
          <w:rFonts w:ascii="Baskerville" w:hAnsi="Baskerville"/>
        </w:rPr>
        <w:t xml:space="preserve">cantus </w:t>
      </w:r>
      <w:r w:rsidRPr="00D9747E">
        <w:rPr>
          <w:rFonts w:ascii="Baskerville" w:hAnsi="Baskerville"/>
        </w:rPr>
        <w:t>-</w:t>
      </w:r>
      <w:r w:rsidR="00AE70CA" w:rsidRPr="00D9747E">
        <w:rPr>
          <w:rFonts w:ascii="Baskerville" w:hAnsi="Baskerville"/>
        </w:rPr>
        <w:t xml:space="preserve">based </w:t>
      </w:r>
      <w:r w:rsidR="003F0A5C">
        <w:rPr>
          <w:rFonts w:ascii="Baskerville" w:hAnsi="Baskerville"/>
        </w:rPr>
        <w:tab/>
      </w:r>
      <w:r w:rsidR="003F0A5C">
        <w:rPr>
          <w:rFonts w:ascii="Baskerville" w:hAnsi="Baskerville"/>
          <w:sz w:val="28"/>
          <w:szCs w:val="28"/>
        </w:rPr>
        <w:t>1)</w:t>
      </w:r>
      <w:r w:rsidR="003F0A5C" w:rsidRPr="00834923">
        <w:rPr>
          <w:rFonts w:ascii="Baskerville" w:eastAsia="Times New Roman" w:hAnsi="Baskerville" w:cs="Times New Roman"/>
          <w:sz w:val="28"/>
          <w:szCs w:val="28"/>
        </w:rPr>
        <w:t xml:space="preserve"> </w:t>
      </w:r>
      <w:r w:rsidR="003F0A5C">
        <w:rPr>
          <w:rFonts w:ascii="Baskerville" w:eastAsia="Times New Roman" w:hAnsi="Baskerville" w:cs="Times New Roman"/>
          <w:sz w:val="28"/>
          <w:szCs w:val="28"/>
        </w:rPr>
        <w:t>___________________________</w:t>
      </w:r>
      <w:r w:rsidR="003F0A5C"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 w:rsidR="003F0A5C"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AE70CA" w:rsidRPr="00D9747E" w:rsidRDefault="00AE70CA" w:rsidP="00D9747E">
      <w:pPr>
        <w:pStyle w:val="NoSpacing"/>
        <w:rPr>
          <w:rFonts w:ascii="Baskerville" w:hAnsi="Baskerville"/>
        </w:rPr>
      </w:pPr>
      <w:r w:rsidRPr="00D9747E">
        <w:rPr>
          <w:rFonts w:ascii="Baskerville" w:hAnsi="Baskerville"/>
        </w:rPr>
        <w:t>work</w:t>
      </w:r>
    </w:p>
    <w:p w:rsidR="00AE70CA" w:rsidRPr="00D9747E" w:rsidRDefault="00AE70CA" w:rsidP="00AE70CA">
      <w:pPr>
        <w:ind w:left="720"/>
        <w:rPr>
          <w:rFonts w:ascii="Baskerville" w:eastAsia="Times New Roman" w:hAnsi="Baskerville" w:cs="Times New Roman"/>
        </w:rPr>
      </w:pPr>
    </w:p>
    <w:p w:rsidR="00D9747E" w:rsidRDefault="00D9747E" w:rsidP="00D9747E">
      <w:pPr>
        <w:rPr>
          <w:rFonts w:ascii="Baskerville" w:eastAsia="Times New Roman" w:hAnsi="Baskerville" w:cs="Times New Roman"/>
        </w:rPr>
      </w:pPr>
      <w:r>
        <w:rPr>
          <w:rFonts w:ascii="Baskerville" w:eastAsia="Times New Roman" w:hAnsi="Baskerville" w:cs="Times New Roman"/>
        </w:rPr>
        <w:t xml:space="preserve">One </w:t>
      </w:r>
      <w:r w:rsidR="00F406B6" w:rsidRPr="00D9747E">
        <w:rPr>
          <w:rFonts w:ascii="Baskerville" w:eastAsia="Times New Roman" w:hAnsi="Baskerville" w:cs="Times New Roman"/>
        </w:rPr>
        <w:t xml:space="preserve">complete </w:t>
      </w:r>
      <w:r w:rsidR="00AE70CA" w:rsidRPr="00D9747E">
        <w:rPr>
          <w:rFonts w:ascii="Baskerville" w:eastAsia="Times New Roman" w:hAnsi="Baskerville" w:cs="Times New Roman"/>
        </w:rPr>
        <w:t xml:space="preserve">work of </w:t>
      </w:r>
      <w:r w:rsidR="003F0A5C">
        <w:rPr>
          <w:rFonts w:ascii="Baskerville" w:hAnsi="Baskerville"/>
          <w:sz w:val="28"/>
          <w:szCs w:val="28"/>
        </w:rPr>
        <w:t>1)</w:t>
      </w:r>
      <w:r w:rsidR="003F0A5C" w:rsidRPr="00834923">
        <w:rPr>
          <w:rFonts w:ascii="Baskerville" w:eastAsia="Times New Roman" w:hAnsi="Baskerville" w:cs="Times New Roman"/>
          <w:sz w:val="28"/>
          <w:szCs w:val="28"/>
        </w:rPr>
        <w:t xml:space="preserve"> </w:t>
      </w:r>
      <w:r w:rsidR="003F0A5C">
        <w:rPr>
          <w:rFonts w:ascii="Baskerville" w:eastAsia="Times New Roman" w:hAnsi="Baskerville" w:cs="Times New Roman"/>
          <w:sz w:val="28"/>
          <w:szCs w:val="28"/>
        </w:rPr>
        <w:t>___________________________</w:t>
      </w:r>
      <w:r w:rsidR="003F0A5C"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 w:rsidR="003F0A5C"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AE70CA" w:rsidRPr="00D9747E" w:rsidRDefault="00AE70CA" w:rsidP="00D9747E">
      <w:pPr>
        <w:rPr>
          <w:rFonts w:ascii="Baskerville" w:eastAsia="Times New Roman" w:hAnsi="Baskerville" w:cs="Times New Roman"/>
        </w:rPr>
      </w:pPr>
      <w:r w:rsidRPr="00D9747E">
        <w:rPr>
          <w:rFonts w:ascii="Baskerville" w:eastAsia="Times New Roman" w:hAnsi="Baskerville" w:cs="Times New Roman"/>
        </w:rPr>
        <w:t xml:space="preserve">Mendelssohn </w:t>
      </w:r>
    </w:p>
    <w:p w:rsidR="00D9747E" w:rsidRDefault="00D9747E" w:rsidP="00D9747E">
      <w:pPr>
        <w:rPr>
          <w:rFonts w:ascii="Baskerville" w:eastAsia="Times New Roman" w:hAnsi="Baskerville" w:cs="Times New Roman"/>
        </w:rPr>
      </w:pPr>
    </w:p>
    <w:p w:rsidR="003F0A5C" w:rsidRDefault="003F0A5C" w:rsidP="00D9747E">
      <w:pPr>
        <w:rPr>
          <w:rFonts w:ascii="Baskerville" w:eastAsia="Times New Roman" w:hAnsi="Baskerville" w:cs="Times New Roman"/>
        </w:rPr>
      </w:pPr>
    </w:p>
    <w:p w:rsidR="00616C85" w:rsidRDefault="00D9747E" w:rsidP="00D9747E">
      <w:pPr>
        <w:rPr>
          <w:rFonts w:ascii="Baskerville" w:eastAsia="Times New Roman" w:hAnsi="Baskerville" w:cs="Times New Roman"/>
        </w:rPr>
      </w:pPr>
      <w:r>
        <w:rPr>
          <w:rFonts w:ascii="Baskerville" w:eastAsia="Times New Roman" w:hAnsi="Baskerville" w:cs="Times New Roman"/>
        </w:rPr>
        <w:lastRenderedPageBreak/>
        <w:t>One</w:t>
      </w:r>
      <w:r w:rsidR="003F0A5C">
        <w:rPr>
          <w:rFonts w:ascii="Baskerville" w:eastAsia="Times New Roman" w:hAnsi="Baskerville" w:cs="Times New Roman"/>
        </w:rPr>
        <w:t xml:space="preserve"> </w:t>
      </w:r>
      <w:r w:rsidR="00AE70CA" w:rsidRPr="00D9747E">
        <w:rPr>
          <w:rFonts w:ascii="Baskerville" w:eastAsia="Times New Roman" w:hAnsi="Baskerville" w:cs="Times New Roman"/>
        </w:rPr>
        <w:t>additional work from composers such as Karg-Elert, Liszt, Rheinberger, or Rege</w:t>
      </w:r>
      <w:r w:rsidR="00616C85" w:rsidRPr="00D9747E">
        <w:rPr>
          <w:rFonts w:ascii="Baskerville" w:eastAsia="Times New Roman" w:hAnsi="Baskerville" w:cs="Times New Roman"/>
        </w:rPr>
        <w:t>r</w:t>
      </w:r>
      <w:r w:rsidR="003F0A5C">
        <w:rPr>
          <w:rFonts w:ascii="Baskerville" w:eastAsia="Times New Roman" w:hAnsi="Baskerville" w:cs="Times New Roman"/>
        </w:rPr>
        <w:t xml:space="preserve"> </w:t>
      </w:r>
    </w:p>
    <w:p w:rsidR="003F0A5C" w:rsidRDefault="003F0A5C" w:rsidP="00D9747E">
      <w:pPr>
        <w:rPr>
          <w:rFonts w:ascii="Baskerville" w:eastAsia="Times New Roman" w:hAnsi="Baskerville" w:cs="Times New Roman"/>
        </w:rPr>
      </w:pPr>
    </w:p>
    <w:p w:rsidR="00F87F42" w:rsidRPr="00D9747E" w:rsidRDefault="00F87F42" w:rsidP="00D9747E">
      <w:pPr>
        <w:rPr>
          <w:rFonts w:ascii="Baskerville" w:eastAsia="Times New Roman" w:hAnsi="Baskerville" w:cs="Times New Roman"/>
        </w:rPr>
      </w:pPr>
      <w:r>
        <w:rPr>
          <w:rFonts w:ascii="Baskerville" w:eastAsia="Times New Roman" w:hAnsi="Baskerville" w:cs="Times New Roman"/>
        </w:rPr>
        <w:tab/>
      </w:r>
      <w:r>
        <w:rPr>
          <w:rFonts w:ascii="Baskerville" w:eastAsia="Times New Roman" w:hAnsi="Baskerville" w:cs="Times New Roman"/>
        </w:rPr>
        <w:tab/>
      </w:r>
      <w:r>
        <w:rPr>
          <w:rFonts w:ascii="Baskerville" w:eastAsia="Times New Roman" w:hAnsi="Baskerville" w:cs="Times New Roman"/>
        </w:rPr>
        <w:tab/>
      </w:r>
      <w:r>
        <w:rPr>
          <w:rFonts w:ascii="Baskerville" w:hAnsi="Baskerville"/>
          <w:sz w:val="28"/>
          <w:szCs w:val="28"/>
        </w:rPr>
        <w:t>1)</w:t>
      </w:r>
      <w:r w:rsidRPr="00834923">
        <w:rPr>
          <w:rFonts w:ascii="Baskerville" w:eastAsia="Times New Roman" w:hAnsi="Baskerville" w:cs="Times New Roman"/>
          <w:sz w:val="28"/>
          <w:szCs w:val="28"/>
        </w:rPr>
        <w:t xml:space="preserve"> </w:t>
      </w:r>
      <w:r>
        <w:rPr>
          <w:rFonts w:ascii="Baskerville" w:eastAsia="Times New Roman" w:hAnsi="Baskerville" w:cs="Times New Roman"/>
          <w:sz w:val="28"/>
          <w:szCs w:val="28"/>
        </w:rPr>
        <w:t>___________________________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3F0A5C" w:rsidRDefault="00AE70CA" w:rsidP="003F0A5C">
      <w:pPr>
        <w:rPr>
          <w:rFonts w:ascii="Baskerville" w:eastAsia="Times New Roman" w:hAnsi="Baskerville" w:cs="Times New Roman"/>
          <w:sz w:val="28"/>
          <w:szCs w:val="28"/>
        </w:rPr>
      </w:pPr>
      <w:r w:rsidRPr="00F406B6">
        <w:rPr>
          <w:rFonts w:ascii="Baskerville" w:eastAsia="Times New Roman" w:hAnsi="Baskerville" w:cs="Times New Roman"/>
          <w:b/>
          <w:sz w:val="28"/>
          <w:szCs w:val="28"/>
        </w:rPr>
        <w:t>French:</w:t>
      </w:r>
    </w:p>
    <w:p w:rsidR="003F0A5C" w:rsidRDefault="003F0A5C" w:rsidP="003F0A5C">
      <w:pPr>
        <w:rPr>
          <w:rFonts w:ascii="Baskerville" w:eastAsia="Times New Roman" w:hAnsi="Baskerville" w:cs="Times New Roman"/>
          <w:sz w:val="28"/>
          <w:szCs w:val="28"/>
        </w:rPr>
      </w:pPr>
    </w:p>
    <w:p w:rsidR="003F0A5C" w:rsidRDefault="003F0A5C" w:rsidP="003F0A5C">
      <w:pPr>
        <w:pStyle w:val="NoSpacing"/>
        <w:rPr>
          <w:rFonts w:ascii="Baskerville" w:hAnsi="Baskerville"/>
        </w:rPr>
      </w:pPr>
      <w:r w:rsidRPr="003F0A5C">
        <w:rPr>
          <w:rFonts w:ascii="Baskerville" w:hAnsi="Baskerville"/>
        </w:rPr>
        <w:t>One</w:t>
      </w:r>
      <w:r>
        <w:rPr>
          <w:rFonts w:ascii="Baskerville" w:hAnsi="Baskerville"/>
        </w:rPr>
        <w:t xml:space="preserve"> </w:t>
      </w:r>
      <w:r w:rsidR="00AE70CA" w:rsidRPr="003F0A5C">
        <w:rPr>
          <w:rFonts w:ascii="Baskerville" w:hAnsi="Baskerville"/>
        </w:rPr>
        <w:t xml:space="preserve">work of 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  <w:sz w:val="28"/>
          <w:szCs w:val="28"/>
        </w:rPr>
        <w:t>1)</w:t>
      </w:r>
      <w:r w:rsidRPr="00834923">
        <w:rPr>
          <w:rFonts w:ascii="Baskerville" w:eastAsia="Times New Roman" w:hAnsi="Baskerville" w:cs="Times New Roman"/>
          <w:sz w:val="28"/>
          <w:szCs w:val="28"/>
        </w:rPr>
        <w:t xml:space="preserve"> </w:t>
      </w:r>
      <w:r>
        <w:rPr>
          <w:rFonts w:ascii="Baskerville" w:eastAsia="Times New Roman" w:hAnsi="Baskerville" w:cs="Times New Roman"/>
          <w:sz w:val="28"/>
          <w:szCs w:val="28"/>
        </w:rPr>
        <w:t>___________________________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AE70CA" w:rsidRPr="003F0A5C" w:rsidRDefault="00AE70CA" w:rsidP="003F0A5C">
      <w:pPr>
        <w:pStyle w:val="NoSpacing"/>
        <w:rPr>
          <w:rFonts w:ascii="Baskerville" w:hAnsi="Baskerville"/>
        </w:rPr>
      </w:pPr>
      <w:r w:rsidRPr="003F0A5C">
        <w:rPr>
          <w:rFonts w:ascii="Baskerville" w:hAnsi="Baskerville"/>
        </w:rPr>
        <w:t xml:space="preserve">César Franck </w:t>
      </w:r>
    </w:p>
    <w:p w:rsidR="003F0A5C" w:rsidRDefault="003F0A5C" w:rsidP="003F0A5C">
      <w:pPr>
        <w:pStyle w:val="NoSpacing"/>
        <w:rPr>
          <w:rFonts w:ascii="Baskerville" w:hAnsi="Baskerville"/>
          <w:highlight w:val="yellow"/>
        </w:rPr>
      </w:pPr>
    </w:p>
    <w:p w:rsidR="00F87F42" w:rsidRDefault="003F0A5C" w:rsidP="003F0A5C">
      <w:pPr>
        <w:pStyle w:val="NoSpacing"/>
        <w:rPr>
          <w:rFonts w:ascii="Baskerville" w:hAnsi="Baskerville"/>
        </w:rPr>
      </w:pPr>
      <w:r>
        <w:rPr>
          <w:rFonts w:ascii="Baskerville" w:hAnsi="Baskerville"/>
        </w:rPr>
        <w:t xml:space="preserve">Two </w:t>
      </w:r>
      <w:r w:rsidR="00AE70CA" w:rsidRPr="003F0A5C">
        <w:rPr>
          <w:rFonts w:ascii="Baskerville" w:hAnsi="Baskerville"/>
        </w:rPr>
        <w:t xml:space="preserve">contrasting symphonic </w:t>
      </w:r>
      <w:r>
        <w:rPr>
          <w:rFonts w:ascii="Baskerville" w:hAnsi="Baskerville"/>
        </w:rPr>
        <w:t>mvts.</w:t>
      </w:r>
      <w:r w:rsidR="00F87F42">
        <w:rPr>
          <w:rFonts w:ascii="Baskerville" w:hAnsi="Baskerville"/>
        </w:rPr>
        <w:t xml:space="preserve"> f</w:t>
      </w:r>
      <w:r>
        <w:rPr>
          <w:rFonts w:ascii="Baskerville" w:hAnsi="Baskerville"/>
        </w:rPr>
        <w:t>rom c</w:t>
      </w:r>
      <w:r w:rsidR="00AE70CA" w:rsidRPr="003F0A5C">
        <w:rPr>
          <w:rFonts w:ascii="Baskerville" w:hAnsi="Baskerville"/>
        </w:rPr>
        <w:t>omposers such as Widor or Guilmant</w:t>
      </w:r>
      <w:r w:rsidR="00F406B6" w:rsidRPr="003F0A5C">
        <w:rPr>
          <w:rFonts w:ascii="Baskerville" w:hAnsi="Baskerville"/>
        </w:rPr>
        <w:t xml:space="preserve">  </w:t>
      </w:r>
    </w:p>
    <w:p w:rsidR="00F87F42" w:rsidRDefault="00F87F42" w:rsidP="003F0A5C">
      <w:pPr>
        <w:pStyle w:val="NoSpacing"/>
        <w:rPr>
          <w:rFonts w:ascii="Baskerville" w:hAnsi="Baskerville"/>
        </w:rPr>
      </w:pPr>
    </w:p>
    <w:p w:rsidR="00F87F42" w:rsidRDefault="00F87F42" w:rsidP="003F0A5C">
      <w:pPr>
        <w:pStyle w:val="NoSpacing"/>
        <w:rPr>
          <w:rFonts w:ascii="Baskerville" w:eastAsia="Times New Roman" w:hAnsi="Baskerville" w:cs="Times New Roman"/>
          <w:sz w:val="28"/>
          <w:szCs w:val="28"/>
        </w:rPr>
      </w:pP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  <w:sz w:val="28"/>
          <w:szCs w:val="28"/>
        </w:rPr>
        <w:t>1)</w:t>
      </w:r>
      <w:r w:rsidRPr="00834923">
        <w:rPr>
          <w:rFonts w:ascii="Baskerville" w:eastAsia="Times New Roman" w:hAnsi="Baskerville" w:cs="Times New Roman"/>
          <w:sz w:val="28"/>
          <w:szCs w:val="28"/>
        </w:rPr>
        <w:t xml:space="preserve"> </w:t>
      </w:r>
      <w:r>
        <w:rPr>
          <w:rFonts w:ascii="Baskerville" w:eastAsia="Times New Roman" w:hAnsi="Baskerville" w:cs="Times New Roman"/>
          <w:sz w:val="28"/>
          <w:szCs w:val="28"/>
        </w:rPr>
        <w:t>___________________________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F87F42" w:rsidRDefault="00F87F42" w:rsidP="003F0A5C">
      <w:pPr>
        <w:pStyle w:val="NoSpacing"/>
        <w:rPr>
          <w:rFonts w:ascii="Baskerville" w:hAnsi="Baskerville"/>
        </w:rPr>
      </w:pPr>
    </w:p>
    <w:p w:rsidR="00E61AA3" w:rsidRDefault="00F87F42" w:rsidP="003F0A5C">
      <w:pPr>
        <w:pStyle w:val="NoSpacing"/>
        <w:rPr>
          <w:rFonts w:ascii="Baskerville" w:hAnsi="Baskerville"/>
        </w:rPr>
      </w:pP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  <w:sz w:val="28"/>
          <w:szCs w:val="28"/>
        </w:rPr>
        <w:t>2)</w:t>
      </w:r>
      <w:r w:rsidRPr="00834923">
        <w:rPr>
          <w:rFonts w:ascii="Baskerville" w:eastAsia="Times New Roman" w:hAnsi="Baskerville" w:cs="Times New Roman"/>
          <w:sz w:val="28"/>
          <w:szCs w:val="28"/>
        </w:rPr>
        <w:t xml:space="preserve"> </w:t>
      </w:r>
      <w:r>
        <w:rPr>
          <w:rFonts w:ascii="Baskerville" w:eastAsia="Times New Roman" w:hAnsi="Baskerville" w:cs="Times New Roman"/>
          <w:sz w:val="28"/>
          <w:szCs w:val="28"/>
        </w:rPr>
        <w:t>___________________________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 w:rsidR="00F406B6" w:rsidRPr="003F0A5C">
        <w:rPr>
          <w:rFonts w:ascii="Baskerville" w:hAnsi="Baskerville"/>
        </w:rPr>
        <w:t xml:space="preserve"> </w:t>
      </w:r>
    </w:p>
    <w:p w:rsidR="00AE70CA" w:rsidRPr="003F0A5C" w:rsidRDefault="00F406B6" w:rsidP="003F0A5C">
      <w:pPr>
        <w:pStyle w:val="NoSpacing"/>
        <w:rPr>
          <w:rFonts w:ascii="Baskerville" w:hAnsi="Baskerville"/>
        </w:rPr>
      </w:pPr>
      <w:r w:rsidRPr="003F0A5C">
        <w:rPr>
          <w:rFonts w:ascii="Baskerville" w:hAnsi="Baskerville"/>
        </w:rPr>
        <w:t xml:space="preserve"> </w:t>
      </w:r>
    </w:p>
    <w:p w:rsidR="00AE70CA" w:rsidRDefault="00AE70CA" w:rsidP="00704D8D">
      <w:pPr>
        <w:spacing w:before="100" w:beforeAutospacing="1" w:after="100" w:afterAutospacing="1"/>
        <w:jc w:val="center"/>
        <w:rPr>
          <w:rFonts w:ascii="Baskerville" w:eastAsia="Times New Roman" w:hAnsi="Baskerville" w:cs="Times New Roman"/>
          <w:b/>
          <w:bCs/>
          <w:sz w:val="28"/>
          <w:szCs w:val="28"/>
        </w:rPr>
      </w:pPr>
      <w:r w:rsidRPr="00F406B6">
        <w:rPr>
          <w:rFonts w:ascii="Baskerville" w:eastAsia="Times New Roman" w:hAnsi="Baskerville" w:cs="Times New Roman"/>
          <w:b/>
          <w:bCs/>
          <w:sz w:val="28"/>
          <w:szCs w:val="28"/>
        </w:rPr>
        <w:t xml:space="preserve">Music of </w:t>
      </w:r>
      <w:r w:rsidR="00704D8D" w:rsidRPr="00F406B6">
        <w:rPr>
          <w:rFonts w:ascii="Baskerville" w:eastAsia="Times New Roman" w:hAnsi="Baskerville" w:cs="Times New Roman"/>
          <w:b/>
          <w:bCs/>
          <w:sz w:val="28"/>
          <w:szCs w:val="28"/>
        </w:rPr>
        <w:t xml:space="preserve">the </w:t>
      </w:r>
      <w:r w:rsidRPr="00F406B6">
        <w:rPr>
          <w:rFonts w:ascii="Baskerville" w:eastAsia="Times New Roman" w:hAnsi="Baskerville" w:cs="Times New Roman"/>
          <w:b/>
          <w:bCs/>
          <w:sz w:val="28"/>
          <w:szCs w:val="28"/>
        </w:rPr>
        <w:t>20</w:t>
      </w:r>
      <w:r w:rsidRPr="00F406B6">
        <w:rPr>
          <w:rFonts w:ascii="Baskerville" w:eastAsia="Times New Roman" w:hAnsi="Baskerville" w:cs="Times New Roman"/>
          <w:b/>
          <w:bCs/>
          <w:position w:val="12"/>
          <w:sz w:val="28"/>
          <w:szCs w:val="28"/>
        </w:rPr>
        <w:t xml:space="preserve">th </w:t>
      </w:r>
      <w:r w:rsidRPr="00F406B6">
        <w:rPr>
          <w:rFonts w:ascii="Baskerville" w:eastAsia="Times New Roman" w:hAnsi="Baskerville" w:cs="Times New Roman"/>
          <w:b/>
          <w:bCs/>
          <w:sz w:val="28"/>
          <w:szCs w:val="28"/>
        </w:rPr>
        <w:t>and 21</w:t>
      </w:r>
      <w:r w:rsidRPr="00F406B6">
        <w:rPr>
          <w:rFonts w:ascii="Baskerville" w:eastAsia="Times New Roman" w:hAnsi="Baskerville" w:cs="Times New Roman"/>
          <w:b/>
          <w:bCs/>
          <w:position w:val="12"/>
          <w:sz w:val="28"/>
          <w:szCs w:val="28"/>
        </w:rPr>
        <w:t xml:space="preserve">st </w:t>
      </w:r>
      <w:r w:rsidRPr="00F406B6">
        <w:rPr>
          <w:rFonts w:ascii="Baskerville" w:eastAsia="Times New Roman" w:hAnsi="Baskerville" w:cs="Times New Roman"/>
          <w:b/>
          <w:bCs/>
          <w:sz w:val="28"/>
          <w:szCs w:val="28"/>
        </w:rPr>
        <w:t>Century Music</w:t>
      </w:r>
      <w:r w:rsidR="00E61AA3">
        <w:rPr>
          <w:rFonts w:ascii="Baskerville" w:eastAsia="Times New Roman" w:hAnsi="Baskerville" w:cs="Times New Roman"/>
          <w:b/>
          <w:bCs/>
          <w:sz w:val="28"/>
          <w:szCs w:val="28"/>
        </w:rPr>
        <w:t>:</w:t>
      </w:r>
    </w:p>
    <w:p w:rsidR="00E61AA3" w:rsidRPr="00F406B6" w:rsidRDefault="00E61AA3" w:rsidP="00704D8D">
      <w:pPr>
        <w:spacing w:before="100" w:beforeAutospacing="1" w:after="100" w:afterAutospacing="1"/>
        <w:jc w:val="center"/>
        <w:rPr>
          <w:rFonts w:ascii="Baskerville" w:eastAsia="Times New Roman" w:hAnsi="Baskerville" w:cs="Times New Roman"/>
          <w:sz w:val="28"/>
          <w:szCs w:val="28"/>
        </w:rPr>
      </w:pPr>
    </w:p>
    <w:p w:rsidR="00616C85" w:rsidRPr="00F406B6" w:rsidRDefault="00616C85" w:rsidP="00616C85">
      <w:pPr>
        <w:spacing w:before="100" w:beforeAutospacing="1" w:after="100" w:afterAutospacing="1"/>
        <w:rPr>
          <w:rFonts w:ascii="Baskerville" w:eastAsia="Times New Roman" w:hAnsi="Baskerville" w:cs="Times New Roman"/>
          <w:b/>
          <w:sz w:val="28"/>
          <w:szCs w:val="28"/>
        </w:rPr>
      </w:pPr>
      <w:r w:rsidRPr="00F406B6">
        <w:rPr>
          <w:rFonts w:ascii="Baskerville" w:eastAsia="Times New Roman" w:hAnsi="Baskerville" w:cs="Times New Roman"/>
          <w:b/>
          <w:sz w:val="28"/>
          <w:szCs w:val="28"/>
        </w:rPr>
        <w:t>European</w:t>
      </w:r>
    </w:p>
    <w:p w:rsidR="00AE70CA" w:rsidRDefault="00F87F42" w:rsidP="00F87F42">
      <w:pPr>
        <w:pStyle w:val="NoSpacing"/>
        <w:rPr>
          <w:rFonts w:ascii="Baskerville" w:hAnsi="Baskerville"/>
        </w:rPr>
      </w:pPr>
      <w:r>
        <w:rPr>
          <w:rFonts w:ascii="Baskerville" w:hAnsi="Baskerville"/>
        </w:rPr>
        <w:t xml:space="preserve">One </w:t>
      </w:r>
      <w:r w:rsidR="00616C85" w:rsidRPr="00F87F42">
        <w:rPr>
          <w:rFonts w:ascii="Baskerville" w:hAnsi="Baskerville"/>
          <w:i/>
        </w:rPr>
        <w:t>Orgelbewegung</w:t>
      </w:r>
      <w:r w:rsidR="00616C85" w:rsidRPr="00F87F42">
        <w:rPr>
          <w:rFonts w:ascii="Baskerville" w:hAnsi="Baskerville"/>
        </w:rPr>
        <w:t xml:space="preserve"> </w:t>
      </w:r>
      <w:r>
        <w:rPr>
          <w:rFonts w:ascii="Baskerville" w:hAnsi="Baskerville"/>
        </w:rPr>
        <w:t xml:space="preserve">work by a </w:t>
      </w:r>
      <w:r w:rsidR="00AE70CA" w:rsidRPr="00F87F42">
        <w:rPr>
          <w:rFonts w:ascii="Baskerville" w:hAnsi="Baskerville"/>
        </w:rPr>
        <w:t>composer such as Hindemith, Distler, Walcha, Pepping or Micheelsen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</w:p>
    <w:p w:rsidR="00F87F42" w:rsidRDefault="00F87F42" w:rsidP="00F87F42">
      <w:pPr>
        <w:pStyle w:val="NoSpacing"/>
        <w:rPr>
          <w:rFonts w:ascii="Baskerville" w:hAnsi="Baskerville"/>
        </w:rPr>
      </w:pP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  <w:sz w:val="28"/>
          <w:szCs w:val="28"/>
        </w:rPr>
        <w:t>1)</w:t>
      </w:r>
      <w:r w:rsidRPr="00834923">
        <w:rPr>
          <w:rFonts w:ascii="Baskerville" w:eastAsia="Times New Roman" w:hAnsi="Baskerville" w:cs="Times New Roman"/>
          <w:sz w:val="28"/>
          <w:szCs w:val="28"/>
        </w:rPr>
        <w:t xml:space="preserve"> </w:t>
      </w:r>
      <w:r>
        <w:rPr>
          <w:rFonts w:ascii="Baskerville" w:eastAsia="Times New Roman" w:hAnsi="Baskerville" w:cs="Times New Roman"/>
          <w:sz w:val="28"/>
          <w:szCs w:val="28"/>
        </w:rPr>
        <w:t>___________________________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F87F42" w:rsidRPr="00F87F42" w:rsidRDefault="00F87F42" w:rsidP="00F87F42">
      <w:pPr>
        <w:pStyle w:val="NoSpacing"/>
        <w:rPr>
          <w:rFonts w:ascii="Baskerville" w:hAnsi="Baskerville"/>
        </w:rPr>
      </w:pPr>
    </w:p>
    <w:p w:rsidR="00F87F42" w:rsidRDefault="00F87F42" w:rsidP="00F87F42">
      <w:pPr>
        <w:pStyle w:val="NoSpacing"/>
        <w:rPr>
          <w:rFonts w:ascii="Baskerville" w:hAnsi="Baskerville"/>
        </w:rPr>
      </w:pPr>
      <w:r>
        <w:rPr>
          <w:rFonts w:ascii="Baskerville" w:hAnsi="Baskerville"/>
        </w:rPr>
        <w:t xml:space="preserve">Two </w:t>
      </w:r>
      <w:r w:rsidR="00616C85" w:rsidRPr="00F87F42">
        <w:rPr>
          <w:rFonts w:ascii="Baskerville" w:hAnsi="Baskerville"/>
        </w:rPr>
        <w:t>French</w:t>
      </w:r>
      <w:r>
        <w:rPr>
          <w:rFonts w:ascii="Baskerville" w:hAnsi="Baskerville"/>
        </w:rPr>
        <w:t xml:space="preserve"> works by composers such as Tournemire, Vierne, Mulet, Dupré, Langlais, Duruflé, Messiaen, Alain, Demessieux, Guillou, Hakim or Escaich</w:t>
      </w:r>
      <w:r>
        <w:rPr>
          <w:rFonts w:ascii="Baskerville" w:hAnsi="Baskerville"/>
        </w:rPr>
        <w:tab/>
      </w:r>
    </w:p>
    <w:p w:rsidR="00F87F42" w:rsidRDefault="00F87F42" w:rsidP="00F87F42">
      <w:pPr>
        <w:pStyle w:val="NoSpacing"/>
        <w:rPr>
          <w:rFonts w:ascii="Baskerville" w:hAnsi="Baskerville"/>
          <w:sz w:val="28"/>
          <w:szCs w:val="28"/>
        </w:rPr>
      </w:pPr>
    </w:p>
    <w:p w:rsidR="00F87F42" w:rsidRDefault="00F87F42" w:rsidP="00F87F42">
      <w:pPr>
        <w:pStyle w:val="NoSpacing"/>
        <w:ind w:left="1440" w:firstLine="720"/>
        <w:rPr>
          <w:rFonts w:ascii="Baskerville" w:eastAsia="Times New Roman" w:hAnsi="Baskerville" w:cs="Times New Roman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1)</w:t>
      </w:r>
      <w:r w:rsidRPr="00834923">
        <w:rPr>
          <w:rFonts w:ascii="Baskerville" w:eastAsia="Times New Roman" w:hAnsi="Baskerville" w:cs="Times New Roman"/>
          <w:sz w:val="28"/>
          <w:szCs w:val="28"/>
        </w:rPr>
        <w:t xml:space="preserve"> </w:t>
      </w:r>
      <w:r>
        <w:rPr>
          <w:rFonts w:ascii="Baskerville" w:eastAsia="Times New Roman" w:hAnsi="Baskerville" w:cs="Times New Roman"/>
          <w:sz w:val="28"/>
          <w:szCs w:val="28"/>
        </w:rPr>
        <w:t>___________________________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F87F42" w:rsidRDefault="00F87F42" w:rsidP="00F87F42">
      <w:pPr>
        <w:pStyle w:val="NoSpacing"/>
        <w:rPr>
          <w:rFonts w:ascii="Baskerville" w:hAnsi="Baskerville"/>
        </w:rPr>
      </w:pPr>
    </w:p>
    <w:p w:rsidR="00F87F42" w:rsidRPr="00F87F42" w:rsidRDefault="00F87F42" w:rsidP="00F87F42">
      <w:pPr>
        <w:pStyle w:val="NoSpacing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  <w:sz w:val="28"/>
          <w:szCs w:val="28"/>
        </w:rPr>
        <w:t>2)</w:t>
      </w:r>
      <w:r w:rsidRPr="00834923">
        <w:rPr>
          <w:rFonts w:ascii="Baskerville" w:eastAsia="Times New Roman" w:hAnsi="Baskerville" w:cs="Times New Roman"/>
          <w:sz w:val="28"/>
          <w:szCs w:val="28"/>
        </w:rPr>
        <w:t xml:space="preserve"> </w:t>
      </w:r>
      <w:r>
        <w:rPr>
          <w:rFonts w:ascii="Baskerville" w:eastAsia="Times New Roman" w:hAnsi="Baskerville" w:cs="Times New Roman"/>
          <w:sz w:val="28"/>
          <w:szCs w:val="28"/>
        </w:rPr>
        <w:t>___________________________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hAnsi="Baskerville"/>
        </w:rPr>
        <w:t xml:space="preserve"> </w:t>
      </w:r>
    </w:p>
    <w:p w:rsidR="00AE70CA" w:rsidRDefault="00AE70CA" w:rsidP="00F87F42">
      <w:pPr>
        <w:pStyle w:val="NoSpacing"/>
        <w:rPr>
          <w:rFonts w:ascii="Baskerville" w:hAnsi="Baskerville"/>
        </w:rPr>
      </w:pPr>
    </w:p>
    <w:p w:rsidR="00F87F42" w:rsidRPr="00F87F42" w:rsidRDefault="00F87F42" w:rsidP="00F87F42">
      <w:pPr>
        <w:pStyle w:val="NoSpacing"/>
        <w:rPr>
          <w:rFonts w:ascii="Baskerville" w:hAnsi="Baskerville"/>
        </w:rPr>
      </w:pPr>
    </w:p>
    <w:p w:rsidR="00F87F42" w:rsidRDefault="00F87F42" w:rsidP="00F87F42">
      <w:pPr>
        <w:pStyle w:val="NoSpacing"/>
        <w:rPr>
          <w:rFonts w:ascii="Baskerville" w:hAnsi="Baskerville"/>
        </w:rPr>
      </w:pPr>
      <w:r>
        <w:rPr>
          <w:rFonts w:ascii="Baskerville" w:hAnsi="Baskerville"/>
        </w:rPr>
        <w:t xml:space="preserve">Two works </w:t>
      </w:r>
      <w:r w:rsidR="00616C85" w:rsidRPr="00F87F42">
        <w:rPr>
          <w:rFonts w:ascii="Baskerville" w:hAnsi="Baskerville"/>
        </w:rPr>
        <w:t xml:space="preserve">by a </w:t>
      </w:r>
      <w:r>
        <w:rPr>
          <w:rFonts w:ascii="Baskerville" w:hAnsi="Baskerville"/>
        </w:rPr>
        <w:t xml:space="preserve">European </w:t>
      </w:r>
      <w:r w:rsidR="00616C85" w:rsidRPr="00F87F42">
        <w:rPr>
          <w:rFonts w:ascii="Baskerville" w:hAnsi="Baskerville"/>
        </w:rPr>
        <w:t xml:space="preserve">composer </w:t>
      </w:r>
      <w:r>
        <w:rPr>
          <w:rFonts w:ascii="Baskerville" w:hAnsi="Baskerville"/>
        </w:rPr>
        <w:t>f</w:t>
      </w:r>
      <w:r w:rsidR="00616C85" w:rsidRPr="00F87F42">
        <w:rPr>
          <w:rFonts w:ascii="Baskerville" w:hAnsi="Baskerville"/>
        </w:rPr>
        <w:t xml:space="preserve">rom a country other than France </w:t>
      </w:r>
      <w:r>
        <w:rPr>
          <w:rFonts w:ascii="Baskerville" w:hAnsi="Baskerville"/>
        </w:rPr>
        <w:t xml:space="preserve">or </w:t>
      </w:r>
      <w:r w:rsidR="00616C85" w:rsidRPr="00F87F42">
        <w:rPr>
          <w:rFonts w:ascii="Baskerville" w:hAnsi="Baskerville"/>
        </w:rPr>
        <w:t>Germany</w:t>
      </w:r>
    </w:p>
    <w:p w:rsidR="00F87F42" w:rsidRDefault="00F87F42" w:rsidP="00F87F42">
      <w:pPr>
        <w:pStyle w:val="NoSpacing"/>
        <w:rPr>
          <w:rFonts w:ascii="Baskerville" w:hAnsi="Baskerville"/>
        </w:rPr>
      </w:pPr>
    </w:p>
    <w:p w:rsidR="00F87F42" w:rsidRDefault="00F87F42" w:rsidP="00F87F42">
      <w:pPr>
        <w:pStyle w:val="NoSpacing"/>
        <w:rPr>
          <w:rFonts w:ascii="Baskerville" w:eastAsia="Times New Roman" w:hAnsi="Baskerville" w:cs="Times New Roman"/>
          <w:sz w:val="28"/>
          <w:szCs w:val="28"/>
        </w:rPr>
      </w:pP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  <w:sz w:val="28"/>
          <w:szCs w:val="28"/>
        </w:rPr>
        <w:t>1)</w:t>
      </w:r>
      <w:r w:rsidRPr="00834923">
        <w:rPr>
          <w:rFonts w:ascii="Baskerville" w:eastAsia="Times New Roman" w:hAnsi="Baskerville" w:cs="Times New Roman"/>
          <w:sz w:val="28"/>
          <w:szCs w:val="28"/>
        </w:rPr>
        <w:t xml:space="preserve"> </w:t>
      </w:r>
      <w:r>
        <w:rPr>
          <w:rFonts w:ascii="Baskerville" w:eastAsia="Times New Roman" w:hAnsi="Baskerville" w:cs="Times New Roman"/>
          <w:sz w:val="28"/>
          <w:szCs w:val="28"/>
        </w:rPr>
        <w:t>___________________________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F87F42" w:rsidRDefault="00F87F42" w:rsidP="00F87F42">
      <w:pPr>
        <w:pStyle w:val="NoSpacing"/>
        <w:rPr>
          <w:rFonts w:ascii="Baskerville" w:hAnsi="Baskerville"/>
        </w:rPr>
      </w:pPr>
    </w:p>
    <w:p w:rsidR="00616C85" w:rsidRDefault="00F87F42" w:rsidP="00F87F42">
      <w:pPr>
        <w:pStyle w:val="NoSpacing"/>
        <w:ind w:left="1440" w:firstLine="720"/>
        <w:rPr>
          <w:rFonts w:ascii="Baskerville" w:hAnsi="Baskerville"/>
        </w:rPr>
      </w:pPr>
      <w:r>
        <w:rPr>
          <w:rFonts w:ascii="Baskerville" w:hAnsi="Baskerville"/>
          <w:sz w:val="28"/>
          <w:szCs w:val="28"/>
        </w:rPr>
        <w:t>2)</w:t>
      </w:r>
      <w:r w:rsidRPr="00834923">
        <w:rPr>
          <w:rFonts w:ascii="Baskerville" w:eastAsia="Times New Roman" w:hAnsi="Baskerville" w:cs="Times New Roman"/>
          <w:sz w:val="28"/>
          <w:szCs w:val="28"/>
        </w:rPr>
        <w:t xml:space="preserve"> </w:t>
      </w:r>
      <w:r>
        <w:rPr>
          <w:rFonts w:ascii="Baskerville" w:eastAsia="Times New Roman" w:hAnsi="Baskerville" w:cs="Times New Roman"/>
          <w:sz w:val="28"/>
          <w:szCs w:val="28"/>
        </w:rPr>
        <w:t>___________________________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 w:rsidR="00616C85" w:rsidRPr="00F87F42">
        <w:rPr>
          <w:rFonts w:ascii="Baskerville" w:hAnsi="Baskerville"/>
        </w:rPr>
        <w:t xml:space="preserve"> </w:t>
      </w:r>
    </w:p>
    <w:p w:rsidR="00F87F42" w:rsidRPr="00F87F42" w:rsidRDefault="00F87F42" w:rsidP="00F87F42">
      <w:pPr>
        <w:pStyle w:val="NoSpacing"/>
        <w:rPr>
          <w:rFonts w:ascii="Baskerville" w:hAnsi="Baskerville"/>
        </w:rPr>
      </w:pPr>
    </w:p>
    <w:p w:rsidR="00E61AA3" w:rsidRDefault="00E61AA3" w:rsidP="00AE70CA">
      <w:pPr>
        <w:spacing w:before="100" w:beforeAutospacing="1" w:after="100" w:afterAutospacing="1"/>
        <w:rPr>
          <w:rFonts w:ascii="Baskerville" w:eastAsia="Times New Roman" w:hAnsi="Baskerville" w:cs="Times New Roman"/>
          <w:b/>
          <w:sz w:val="28"/>
          <w:szCs w:val="28"/>
        </w:rPr>
      </w:pPr>
    </w:p>
    <w:p w:rsidR="00E61AA3" w:rsidRDefault="00E61AA3" w:rsidP="00AE70CA">
      <w:pPr>
        <w:spacing w:before="100" w:beforeAutospacing="1" w:after="100" w:afterAutospacing="1"/>
        <w:rPr>
          <w:rFonts w:ascii="Baskerville" w:eastAsia="Times New Roman" w:hAnsi="Baskerville" w:cs="Times New Roman"/>
          <w:b/>
          <w:sz w:val="28"/>
          <w:szCs w:val="28"/>
        </w:rPr>
      </w:pPr>
    </w:p>
    <w:p w:rsidR="00AE70CA" w:rsidRPr="00F406B6" w:rsidRDefault="00AE70CA" w:rsidP="00AE70CA">
      <w:pPr>
        <w:spacing w:before="100" w:beforeAutospacing="1" w:after="100" w:afterAutospacing="1"/>
        <w:rPr>
          <w:rFonts w:ascii="Baskerville" w:eastAsia="Times New Roman" w:hAnsi="Baskerville" w:cs="Times New Roman"/>
          <w:b/>
          <w:sz w:val="28"/>
          <w:szCs w:val="28"/>
        </w:rPr>
      </w:pPr>
      <w:r w:rsidRPr="00F406B6">
        <w:rPr>
          <w:rFonts w:ascii="Baskerville" w:eastAsia="Times New Roman" w:hAnsi="Baskerville" w:cs="Times New Roman"/>
          <w:b/>
          <w:sz w:val="28"/>
          <w:szCs w:val="28"/>
        </w:rPr>
        <w:lastRenderedPageBreak/>
        <w:t xml:space="preserve">American </w:t>
      </w:r>
    </w:p>
    <w:p w:rsidR="00F87F42" w:rsidRDefault="00F87F42" w:rsidP="00F87F42">
      <w:pPr>
        <w:spacing w:before="100" w:beforeAutospacing="1" w:after="100" w:afterAutospacing="1"/>
        <w:rPr>
          <w:rFonts w:ascii="Baskerville" w:eastAsia="Times New Roman" w:hAnsi="Baskerville" w:cs="Times New Roman"/>
        </w:rPr>
      </w:pPr>
      <w:r>
        <w:rPr>
          <w:rFonts w:ascii="Baskerville" w:eastAsia="Times New Roman" w:hAnsi="Baskerville" w:cs="Times New Roman"/>
        </w:rPr>
        <w:t xml:space="preserve">Two </w:t>
      </w:r>
      <w:r w:rsidR="00AE70CA" w:rsidRPr="00F87F42">
        <w:rPr>
          <w:rFonts w:ascii="Baskerville" w:eastAsia="Times New Roman" w:hAnsi="Baskerville" w:cs="Times New Roman"/>
        </w:rPr>
        <w:t>works by American composers such as Persichetti, Bolcom, Decker, Pinkham, Larsen, Albright or Locklair</w:t>
      </w:r>
      <w:bookmarkStart w:id="0" w:name="_GoBack"/>
      <w:bookmarkEnd w:id="0"/>
    </w:p>
    <w:p w:rsidR="00F87F42" w:rsidRDefault="00F87F42" w:rsidP="00F87F42">
      <w:pPr>
        <w:spacing w:before="100" w:beforeAutospacing="1" w:after="100" w:afterAutospacing="1"/>
        <w:ind w:left="1440" w:firstLine="720"/>
        <w:rPr>
          <w:rFonts w:ascii="Baskerville" w:eastAsia="Times New Roman" w:hAnsi="Baskerville" w:cs="Times New Roman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1)</w:t>
      </w:r>
      <w:r w:rsidRPr="00834923">
        <w:rPr>
          <w:rFonts w:ascii="Baskerville" w:eastAsia="Times New Roman" w:hAnsi="Baskerville" w:cs="Times New Roman"/>
          <w:sz w:val="28"/>
          <w:szCs w:val="28"/>
        </w:rPr>
        <w:t xml:space="preserve"> </w:t>
      </w:r>
      <w:r>
        <w:rPr>
          <w:rFonts w:ascii="Baskerville" w:eastAsia="Times New Roman" w:hAnsi="Baskerville" w:cs="Times New Roman"/>
          <w:sz w:val="28"/>
          <w:szCs w:val="28"/>
        </w:rPr>
        <w:t>___________________________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F87F42" w:rsidRPr="00F87F42" w:rsidRDefault="00F87F42" w:rsidP="00F87F42">
      <w:pPr>
        <w:spacing w:before="100" w:beforeAutospacing="1" w:after="100" w:afterAutospacing="1"/>
        <w:ind w:left="1440" w:firstLine="720"/>
        <w:rPr>
          <w:rFonts w:ascii="Baskerville" w:eastAsia="Times New Roman" w:hAnsi="Baskerville" w:cs="Times New Roman"/>
        </w:rPr>
      </w:pPr>
      <w:r>
        <w:rPr>
          <w:rFonts w:ascii="Baskerville" w:hAnsi="Baskerville"/>
          <w:sz w:val="28"/>
          <w:szCs w:val="28"/>
        </w:rPr>
        <w:t>2)</w:t>
      </w:r>
      <w:r w:rsidRPr="00834923">
        <w:rPr>
          <w:rFonts w:ascii="Baskerville" w:eastAsia="Times New Roman" w:hAnsi="Baskerville" w:cs="Times New Roman"/>
          <w:sz w:val="28"/>
          <w:szCs w:val="28"/>
        </w:rPr>
        <w:t xml:space="preserve"> </w:t>
      </w:r>
      <w:r>
        <w:rPr>
          <w:rFonts w:ascii="Baskerville" w:eastAsia="Times New Roman" w:hAnsi="Baskerville" w:cs="Times New Roman"/>
          <w:sz w:val="28"/>
          <w:szCs w:val="28"/>
        </w:rPr>
        <w:t>___________________________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 w:rsidR="00AE70CA" w:rsidRPr="00F87F42">
        <w:rPr>
          <w:rFonts w:ascii="Baskerville" w:eastAsia="Times New Roman" w:hAnsi="Baskerville" w:cs="Times New Roman"/>
        </w:rPr>
        <w:t xml:space="preserve"> </w:t>
      </w:r>
    </w:p>
    <w:p w:rsidR="00E61AA3" w:rsidRDefault="00E61AA3" w:rsidP="00F87F42">
      <w:pPr>
        <w:spacing w:before="100" w:beforeAutospacing="1" w:after="100" w:afterAutospacing="1"/>
        <w:rPr>
          <w:rFonts w:ascii="Baskerville" w:eastAsia="Times New Roman" w:hAnsi="Baskerville" w:cs="Times New Roman"/>
          <w:b/>
          <w:sz w:val="28"/>
          <w:szCs w:val="28"/>
        </w:rPr>
      </w:pPr>
    </w:p>
    <w:p w:rsidR="00F87F42" w:rsidRPr="00F87F42" w:rsidRDefault="00E61AA3" w:rsidP="00F87F42">
      <w:pPr>
        <w:spacing w:before="100" w:beforeAutospacing="1" w:after="100" w:afterAutospacing="1"/>
        <w:rPr>
          <w:rFonts w:ascii="Baskerville" w:eastAsia="Times New Roman" w:hAnsi="Baskerville" w:cs="Times New Roman"/>
          <w:b/>
          <w:sz w:val="28"/>
          <w:szCs w:val="28"/>
        </w:rPr>
      </w:pPr>
      <w:r>
        <w:rPr>
          <w:rFonts w:ascii="Baskerville" w:eastAsia="Times New Roman" w:hAnsi="Baskerville" w:cs="Times New Roman"/>
          <w:b/>
          <w:sz w:val="28"/>
          <w:szCs w:val="28"/>
        </w:rPr>
        <w:t>20</w:t>
      </w:r>
      <w:r w:rsidRPr="00E61AA3">
        <w:rPr>
          <w:rFonts w:ascii="Baskerville" w:eastAsia="Times New Roman" w:hAnsi="Baskerville" w:cs="Times New Roman"/>
          <w:b/>
          <w:sz w:val="28"/>
          <w:szCs w:val="28"/>
          <w:vertAlign w:val="superscript"/>
        </w:rPr>
        <w:t>th</w:t>
      </w:r>
      <w:r>
        <w:rPr>
          <w:rFonts w:ascii="Baskerville" w:eastAsia="Times New Roman" w:hAnsi="Baskerville" w:cs="Times New Roman"/>
          <w:b/>
          <w:sz w:val="28"/>
          <w:szCs w:val="28"/>
        </w:rPr>
        <w:t>-21</w:t>
      </w:r>
      <w:r w:rsidRPr="00E61AA3">
        <w:rPr>
          <w:rFonts w:ascii="Baskerville" w:eastAsia="Times New Roman" w:hAnsi="Baskerville" w:cs="Times New Roman"/>
          <w:b/>
          <w:sz w:val="28"/>
          <w:szCs w:val="28"/>
          <w:vertAlign w:val="superscript"/>
        </w:rPr>
        <w:t>st</w:t>
      </w:r>
      <w:r>
        <w:rPr>
          <w:rFonts w:ascii="Baskerville" w:eastAsia="Times New Roman" w:hAnsi="Baskerville" w:cs="Times New Roman"/>
          <w:b/>
          <w:sz w:val="28"/>
          <w:szCs w:val="28"/>
        </w:rPr>
        <w:t xml:space="preserve"> Century </w:t>
      </w:r>
      <w:r w:rsidR="00F87F42" w:rsidRPr="00F87F42">
        <w:rPr>
          <w:rFonts w:ascii="Baskerville" w:eastAsia="Times New Roman" w:hAnsi="Baskerville" w:cs="Times New Roman"/>
          <w:b/>
          <w:sz w:val="28"/>
          <w:szCs w:val="28"/>
        </w:rPr>
        <w:t>Free Choice</w:t>
      </w:r>
      <w:r>
        <w:rPr>
          <w:rFonts w:ascii="Baskerville" w:eastAsia="Times New Roman" w:hAnsi="Baskerville" w:cs="Times New Roman"/>
          <w:b/>
          <w:sz w:val="28"/>
          <w:szCs w:val="28"/>
        </w:rPr>
        <w:t xml:space="preserve"> </w:t>
      </w:r>
    </w:p>
    <w:p w:rsidR="00F87F42" w:rsidRDefault="00F87F42" w:rsidP="00F87F42">
      <w:pPr>
        <w:pStyle w:val="NoSpacing"/>
        <w:rPr>
          <w:rFonts w:ascii="Baskerville" w:eastAsia="Times New Roman" w:hAnsi="Baskerville" w:cs="Times New Roman"/>
          <w:sz w:val="28"/>
          <w:szCs w:val="28"/>
        </w:rPr>
      </w:pPr>
      <w:r w:rsidRPr="00F87F42">
        <w:rPr>
          <w:rFonts w:ascii="Baskerville" w:hAnsi="Baskerville"/>
        </w:rPr>
        <w:t xml:space="preserve">Two other pieces </w:t>
      </w:r>
      <w:r>
        <w:rPr>
          <w:rFonts w:ascii="Baskerville" w:hAnsi="Baskerville"/>
        </w:rPr>
        <w:tab/>
      </w:r>
      <w:r>
        <w:rPr>
          <w:rFonts w:ascii="Baskerville" w:hAnsi="Baskerville"/>
          <w:sz w:val="28"/>
          <w:szCs w:val="28"/>
        </w:rPr>
        <w:t>1)</w:t>
      </w:r>
      <w:r w:rsidRPr="00834923">
        <w:rPr>
          <w:rFonts w:ascii="Baskerville" w:eastAsia="Times New Roman" w:hAnsi="Baskerville" w:cs="Times New Roman"/>
          <w:sz w:val="28"/>
          <w:szCs w:val="28"/>
        </w:rPr>
        <w:t xml:space="preserve"> </w:t>
      </w:r>
      <w:r>
        <w:rPr>
          <w:rFonts w:ascii="Baskerville" w:eastAsia="Times New Roman" w:hAnsi="Baskerville" w:cs="Times New Roman"/>
          <w:sz w:val="28"/>
          <w:szCs w:val="28"/>
        </w:rPr>
        <w:t>___________________________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E61AA3" w:rsidRPr="00F87F42" w:rsidRDefault="00E61AA3" w:rsidP="00F87F42">
      <w:pPr>
        <w:pStyle w:val="NoSpacing"/>
        <w:rPr>
          <w:rFonts w:ascii="Baskerville" w:hAnsi="Baskerville"/>
        </w:rPr>
      </w:pPr>
    </w:p>
    <w:p w:rsidR="00F87F42" w:rsidRPr="00F87F42" w:rsidRDefault="00F87F42" w:rsidP="00F87F42">
      <w:pPr>
        <w:pStyle w:val="NoSpacing"/>
        <w:rPr>
          <w:rFonts w:ascii="Baskerville" w:hAnsi="Baskerville"/>
        </w:rPr>
      </w:pP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  <w:sz w:val="28"/>
          <w:szCs w:val="28"/>
        </w:rPr>
        <w:t>2)</w:t>
      </w:r>
      <w:r w:rsidRPr="00834923">
        <w:rPr>
          <w:rFonts w:ascii="Baskerville" w:eastAsia="Times New Roman" w:hAnsi="Baskerville" w:cs="Times New Roman"/>
          <w:sz w:val="28"/>
          <w:szCs w:val="28"/>
        </w:rPr>
        <w:t xml:space="preserve"> </w:t>
      </w:r>
      <w:r>
        <w:rPr>
          <w:rFonts w:ascii="Baskerville" w:eastAsia="Times New Roman" w:hAnsi="Baskerville" w:cs="Times New Roman"/>
          <w:sz w:val="28"/>
          <w:szCs w:val="28"/>
        </w:rPr>
        <w:t>___________________________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F87F42" w:rsidRPr="00F87F42" w:rsidRDefault="00F87F42" w:rsidP="00F87F42">
      <w:pPr>
        <w:spacing w:before="100" w:beforeAutospacing="1" w:after="100" w:afterAutospacing="1"/>
        <w:rPr>
          <w:rFonts w:ascii="Baskerville" w:eastAsia="Times New Roman" w:hAnsi="Baskerville" w:cs="Times New Roman"/>
        </w:rPr>
      </w:pPr>
    </w:p>
    <w:p w:rsidR="00704D8D" w:rsidRPr="00F87F42" w:rsidRDefault="00704D8D" w:rsidP="00E61AA3">
      <w:pPr>
        <w:spacing w:before="100" w:beforeAutospacing="1" w:after="100" w:afterAutospacing="1"/>
        <w:jc w:val="center"/>
        <w:rPr>
          <w:rFonts w:ascii="Baskerville" w:eastAsia="Times New Roman" w:hAnsi="Baskerville" w:cs="Times New Roman"/>
          <w:b/>
          <w:sz w:val="28"/>
          <w:szCs w:val="28"/>
        </w:rPr>
      </w:pPr>
      <w:r w:rsidRPr="00F87F42">
        <w:rPr>
          <w:rFonts w:ascii="Baskerville" w:eastAsia="Times New Roman" w:hAnsi="Baskerville" w:cs="Times New Roman"/>
          <w:b/>
          <w:sz w:val="28"/>
          <w:szCs w:val="28"/>
        </w:rPr>
        <w:t>BIPOC and music from underrepresented composers:</w:t>
      </w:r>
    </w:p>
    <w:p w:rsidR="00AE70CA" w:rsidRDefault="00F87F42" w:rsidP="00F87F42">
      <w:pPr>
        <w:spacing w:before="100" w:beforeAutospacing="1" w:after="100" w:afterAutospacing="1"/>
        <w:rPr>
          <w:rFonts w:ascii="Baskerville" w:eastAsia="Times New Roman" w:hAnsi="Baskerville" w:cs="Times New Roman"/>
        </w:rPr>
      </w:pPr>
      <w:r>
        <w:rPr>
          <w:rFonts w:ascii="Baskerville" w:eastAsia="Times New Roman" w:hAnsi="Baskerville" w:cs="Times New Roman"/>
        </w:rPr>
        <w:t xml:space="preserve">Four </w:t>
      </w:r>
      <w:r w:rsidR="00AE70CA" w:rsidRPr="00F87F42">
        <w:rPr>
          <w:rFonts w:ascii="Baskerville" w:eastAsia="Times New Roman" w:hAnsi="Baskerville" w:cs="Times New Roman"/>
        </w:rPr>
        <w:t xml:space="preserve">works by </w:t>
      </w:r>
      <w:r w:rsidR="00616C85" w:rsidRPr="00F87F42">
        <w:rPr>
          <w:rFonts w:ascii="Baskerville" w:eastAsia="Times New Roman" w:hAnsi="Baskerville" w:cs="Times New Roman"/>
        </w:rPr>
        <w:t xml:space="preserve">underrepresented </w:t>
      </w:r>
      <w:r w:rsidR="00AE70CA" w:rsidRPr="00F87F42">
        <w:rPr>
          <w:rFonts w:ascii="Baskerville" w:eastAsia="Times New Roman" w:hAnsi="Baskerville" w:cs="Times New Roman"/>
        </w:rPr>
        <w:t>composers</w:t>
      </w:r>
      <w:r w:rsidR="00616C85" w:rsidRPr="00F87F42">
        <w:rPr>
          <w:rFonts w:ascii="Baskerville" w:eastAsia="Times New Roman" w:hAnsi="Baskerville" w:cs="Times New Roman"/>
        </w:rPr>
        <w:t xml:space="preserve">, with an emphasis on the work of those identifying as BIPOC  composers as part of the department’s annual </w:t>
      </w:r>
      <w:r w:rsidR="00616C85" w:rsidRPr="00F87F42">
        <w:rPr>
          <w:rFonts w:ascii="Baskerville" w:eastAsia="Times New Roman" w:hAnsi="Baskerville" w:cs="Times New Roman"/>
          <w:i/>
        </w:rPr>
        <w:t xml:space="preserve">Organic Voices </w:t>
      </w:r>
      <w:r w:rsidR="00616C85" w:rsidRPr="0009686B">
        <w:rPr>
          <w:rFonts w:ascii="Baskerville" w:eastAsia="Times New Roman" w:hAnsi="Baskerville" w:cs="Times New Roman"/>
        </w:rPr>
        <w:t>project</w:t>
      </w:r>
    </w:p>
    <w:p w:rsidR="00E61AA3" w:rsidRDefault="00F87F42" w:rsidP="00F87F42">
      <w:pPr>
        <w:spacing w:before="100" w:beforeAutospacing="1" w:after="100" w:afterAutospacing="1"/>
        <w:rPr>
          <w:rFonts w:ascii="Baskerville" w:eastAsia="Times New Roman" w:hAnsi="Baskerville" w:cs="Times New Roman"/>
          <w:sz w:val="28"/>
          <w:szCs w:val="28"/>
        </w:rPr>
      </w:pPr>
      <w:r>
        <w:rPr>
          <w:rFonts w:ascii="Baskerville" w:eastAsia="Times New Roman" w:hAnsi="Baskerville" w:cs="Times New Roman"/>
        </w:rPr>
        <w:tab/>
      </w:r>
      <w:r>
        <w:rPr>
          <w:rFonts w:ascii="Baskerville" w:eastAsia="Times New Roman" w:hAnsi="Baskerville" w:cs="Times New Roman"/>
        </w:rPr>
        <w:tab/>
      </w:r>
      <w:r>
        <w:rPr>
          <w:rFonts w:ascii="Baskerville" w:eastAsia="Times New Roman" w:hAnsi="Baskerville" w:cs="Times New Roman"/>
        </w:rPr>
        <w:tab/>
      </w:r>
      <w:r>
        <w:rPr>
          <w:rFonts w:ascii="Baskerville" w:hAnsi="Baskerville"/>
          <w:sz w:val="28"/>
          <w:szCs w:val="28"/>
        </w:rPr>
        <w:t>1)</w:t>
      </w:r>
      <w:r w:rsidRPr="00834923">
        <w:rPr>
          <w:rFonts w:ascii="Baskerville" w:eastAsia="Times New Roman" w:hAnsi="Baskerville" w:cs="Times New Roman"/>
          <w:sz w:val="28"/>
          <w:szCs w:val="28"/>
        </w:rPr>
        <w:t xml:space="preserve"> </w:t>
      </w:r>
      <w:r>
        <w:rPr>
          <w:rFonts w:ascii="Baskerville" w:eastAsia="Times New Roman" w:hAnsi="Baskerville" w:cs="Times New Roman"/>
          <w:sz w:val="28"/>
          <w:szCs w:val="28"/>
        </w:rPr>
        <w:t>___________________________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E61AA3" w:rsidRDefault="00E61AA3" w:rsidP="00E61AA3">
      <w:pPr>
        <w:spacing w:before="100" w:beforeAutospacing="1" w:after="100" w:afterAutospacing="1"/>
        <w:ind w:left="1440" w:firstLine="720"/>
        <w:rPr>
          <w:rFonts w:ascii="Baskerville" w:eastAsia="Times New Roman" w:hAnsi="Baskerville" w:cs="Times New Roman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2</w:t>
      </w:r>
      <w:r w:rsidR="00F87F42">
        <w:rPr>
          <w:rFonts w:ascii="Baskerville" w:hAnsi="Baskerville"/>
          <w:sz w:val="28"/>
          <w:szCs w:val="28"/>
        </w:rPr>
        <w:t>)</w:t>
      </w:r>
      <w:r w:rsidR="00F87F42" w:rsidRPr="00834923">
        <w:rPr>
          <w:rFonts w:ascii="Baskerville" w:eastAsia="Times New Roman" w:hAnsi="Baskerville" w:cs="Times New Roman"/>
          <w:sz w:val="28"/>
          <w:szCs w:val="28"/>
        </w:rPr>
        <w:t xml:space="preserve"> </w:t>
      </w:r>
      <w:r w:rsidR="00F87F42">
        <w:rPr>
          <w:rFonts w:ascii="Baskerville" w:eastAsia="Times New Roman" w:hAnsi="Baskerville" w:cs="Times New Roman"/>
          <w:sz w:val="28"/>
          <w:szCs w:val="28"/>
        </w:rPr>
        <w:t>___________________________</w:t>
      </w:r>
      <w:r w:rsidR="00F87F42"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 w:rsidR="00F87F42"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E61AA3" w:rsidRDefault="00E61AA3" w:rsidP="00E61AA3">
      <w:pPr>
        <w:spacing w:before="100" w:beforeAutospacing="1" w:after="100" w:afterAutospacing="1"/>
        <w:ind w:left="1440" w:firstLine="720"/>
        <w:rPr>
          <w:rFonts w:ascii="Baskerville" w:eastAsia="Times New Roman" w:hAnsi="Baskerville" w:cs="Times New Roman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3</w:t>
      </w:r>
      <w:r w:rsidR="00F87F42">
        <w:rPr>
          <w:rFonts w:ascii="Baskerville" w:hAnsi="Baskerville"/>
          <w:sz w:val="28"/>
          <w:szCs w:val="28"/>
        </w:rPr>
        <w:t>)</w:t>
      </w:r>
      <w:r w:rsidR="00F87F42" w:rsidRPr="00834923">
        <w:rPr>
          <w:rFonts w:ascii="Baskerville" w:eastAsia="Times New Roman" w:hAnsi="Baskerville" w:cs="Times New Roman"/>
          <w:sz w:val="28"/>
          <w:szCs w:val="28"/>
        </w:rPr>
        <w:t xml:space="preserve"> </w:t>
      </w:r>
      <w:r w:rsidR="00F87F42">
        <w:rPr>
          <w:rFonts w:ascii="Baskerville" w:eastAsia="Times New Roman" w:hAnsi="Baskerville" w:cs="Times New Roman"/>
          <w:sz w:val="28"/>
          <w:szCs w:val="28"/>
        </w:rPr>
        <w:t>___________________________</w:t>
      </w:r>
      <w:r w:rsidR="00F87F42"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 w:rsidR="00F87F42"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F87F42" w:rsidRPr="00F87F42" w:rsidRDefault="00E61AA3" w:rsidP="00E61AA3">
      <w:pPr>
        <w:spacing w:before="100" w:beforeAutospacing="1" w:after="100" w:afterAutospacing="1"/>
        <w:ind w:left="1440" w:firstLine="720"/>
        <w:rPr>
          <w:rFonts w:ascii="Baskerville" w:eastAsia="Times New Roman" w:hAnsi="Baskerville" w:cs="Times New Roman"/>
        </w:rPr>
      </w:pPr>
      <w:r>
        <w:rPr>
          <w:rFonts w:ascii="Baskerville" w:hAnsi="Baskerville"/>
          <w:sz w:val="28"/>
          <w:szCs w:val="28"/>
        </w:rPr>
        <w:t>4)</w:t>
      </w:r>
      <w:r w:rsidRPr="00834923">
        <w:rPr>
          <w:rFonts w:ascii="Baskerville" w:eastAsia="Times New Roman" w:hAnsi="Baskerville" w:cs="Times New Roman"/>
          <w:sz w:val="28"/>
          <w:szCs w:val="28"/>
        </w:rPr>
        <w:t xml:space="preserve"> </w:t>
      </w:r>
      <w:r>
        <w:rPr>
          <w:rFonts w:ascii="Baskerville" w:eastAsia="Times New Roman" w:hAnsi="Baskerville" w:cs="Times New Roman"/>
          <w:sz w:val="28"/>
          <w:szCs w:val="28"/>
        </w:rPr>
        <w:t>___________________________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704D8D" w:rsidRPr="00F87F42" w:rsidRDefault="00704D8D" w:rsidP="00E61AA3">
      <w:pPr>
        <w:spacing w:before="100" w:beforeAutospacing="1" w:after="100" w:afterAutospacing="1"/>
        <w:jc w:val="center"/>
        <w:rPr>
          <w:rFonts w:ascii="Baskerville" w:eastAsia="Times New Roman" w:hAnsi="Baskerville" w:cs="Times New Roman"/>
          <w:b/>
          <w:sz w:val="28"/>
          <w:szCs w:val="28"/>
        </w:rPr>
      </w:pPr>
      <w:r w:rsidRPr="00F87F42">
        <w:rPr>
          <w:rFonts w:ascii="Baskerville" w:eastAsia="Times New Roman" w:hAnsi="Baskerville" w:cs="Times New Roman"/>
          <w:b/>
          <w:sz w:val="28"/>
          <w:szCs w:val="28"/>
        </w:rPr>
        <w:t>Service Playing:</w:t>
      </w:r>
    </w:p>
    <w:p w:rsidR="00616C85" w:rsidRDefault="00616C85" w:rsidP="00E61AA3">
      <w:pPr>
        <w:spacing w:before="100" w:beforeAutospacing="1" w:after="100" w:afterAutospacing="1"/>
        <w:rPr>
          <w:rFonts w:ascii="Baskerville" w:eastAsia="Times New Roman" w:hAnsi="Baskerville" w:cs="Times New Roman"/>
        </w:rPr>
      </w:pPr>
      <w:r w:rsidRPr="00E61AA3">
        <w:rPr>
          <w:rFonts w:ascii="Baskerville" w:eastAsia="Times New Roman" w:hAnsi="Baskerville" w:cs="Times New Roman"/>
        </w:rPr>
        <w:t xml:space="preserve">Completion </w:t>
      </w:r>
      <w:r w:rsidR="00E61AA3">
        <w:rPr>
          <w:rFonts w:ascii="Baskerville" w:eastAsia="Times New Roman" w:hAnsi="Baskerville" w:cs="Times New Roman"/>
        </w:rPr>
        <w:t xml:space="preserve">of an annual </w:t>
      </w:r>
      <w:r w:rsidR="005E55FC" w:rsidRPr="00E61AA3">
        <w:rPr>
          <w:rFonts w:ascii="Baskerville" w:eastAsia="Times New Roman" w:hAnsi="Baskerville" w:cs="Times New Roman"/>
        </w:rPr>
        <w:t>Liturgical Repertoire Project</w:t>
      </w:r>
    </w:p>
    <w:p w:rsidR="00E61AA3" w:rsidRDefault="00E61AA3" w:rsidP="00E61AA3">
      <w:pPr>
        <w:spacing w:before="100" w:beforeAutospacing="1" w:after="100" w:afterAutospacing="1"/>
        <w:rPr>
          <w:rFonts w:ascii="Baskerville" w:eastAsia="Times New Roman" w:hAnsi="Baskerville" w:cs="Times New Roman"/>
          <w:sz w:val="28"/>
          <w:szCs w:val="28"/>
        </w:rPr>
      </w:pPr>
      <w:r>
        <w:rPr>
          <w:rFonts w:ascii="Baskerville" w:eastAsia="Times New Roman" w:hAnsi="Baskerville" w:cs="Times New Roman"/>
        </w:rPr>
        <w:tab/>
      </w:r>
      <w:r>
        <w:rPr>
          <w:rFonts w:ascii="Baskerville" w:eastAsia="Times New Roman" w:hAnsi="Baskerville" w:cs="Times New Roman"/>
        </w:rPr>
        <w:tab/>
      </w:r>
      <w:r>
        <w:rPr>
          <w:rFonts w:ascii="Baskerville" w:eastAsia="Times New Roman" w:hAnsi="Baskerville" w:cs="Times New Roman"/>
        </w:rPr>
        <w:tab/>
      </w:r>
      <w:r>
        <w:rPr>
          <w:rFonts w:ascii="Baskerville" w:hAnsi="Baskerville"/>
          <w:sz w:val="28"/>
          <w:szCs w:val="28"/>
        </w:rPr>
        <w:t>1)</w:t>
      </w:r>
      <w:r w:rsidRPr="00834923">
        <w:rPr>
          <w:rFonts w:ascii="Baskerville" w:eastAsia="Times New Roman" w:hAnsi="Baskerville" w:cs="Times New Roman"/>
          <w:sz w:val="28"/>
          <w:szCs w:val="28"/>
        </w:rPr>
        <w:t xml:space="preserve"> </w:t>
      </w:r>
      <w:r>
        <w:rPr>
          <w:rFonts w:ascii="Baskerville" w:eastAsia="Times New Roman" w:hAnsi="Baskerville" w:cs="Times New Roman"/>
          <w:sz w:val="28"/>
          <w:szCs w:val="28"/>
        </w:rPr>
        <w:t>___________________________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E61AA3" w:rsidRDefault="00E61AA3" w:rsidP="00E61AA3">
      <w:pPr>
        <w:spacing w:before="100" w:beforeAutospacing="1" w:after="100" w:afterAutospacing="1"/>
        <w:ind w:left="1440" w:firstLine="720"/>
        <w:rPr>
          <w:rFonts w:ascii="Baskerville" w:eastAsia="Times New Roman" w:hAnsi="Baskerville" w:cs="Times New Roman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2)</w:t>
      </w:r>
      <w:r w:rsidRPr="00834923">
        <w:rPr>
          <w:rFonts w:ascii="Baskerville" w:eastAsia="Times New Roman" w:hAnsi="Baskerville" w:cs="Times New Roman"/>
          <w:sz w:val="28"/>
          <w:szCs w:val="28"/>
        </w:rPr>
        <w:t xml:space="preserve"> </w:t>
      </w:r>
      <w:r>
        <w:rPr>
          <w:rFonts w:ascii="Baskerville" w:eastAsia="Times New Roman" w:hAnsi="Baskerville" w:cs="Times New Roman"/>
          <w:sz w:val="28"/>
          <w:szCs w:val="28"/>
        </w:rPr>
        <w:t>___________________________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E61AA3" w:rsidRDefault="00E61AA3" w:rsidP="00E61AA3">
      <w:pPr>
        <w:spacing w:before="100" w:beforeAutospacing="1" w:after="100" w:afterAutospacing="1"/>
        <w:ind w:left="1440" w:firstLine="720"/>
        <w:rPr>
          <w:rFonts w:ascii="Baskerville" w:eastAsia="Times New Roman" w:hAnsi="Baskerville" w:cs="Times New Roman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3)</w:t>
      </w:r>
      <w:r w:rsidRPr="00834923">
        <w:rPr>
          <w:rFonts w:ascii="Baskerville" w:eastAsia="Times New Roman" w:hAnsi="Baskerville" w:cs="Times New Roman"/>
          <w:sz w:val="28"/>
          <w:szCs w:val="28"/>
        </w:rPr>
        <w:t xml:space="preserve"> </w:t>
      </w:r>
      <w:r>
        <w:rPr>
          <w:rFonts w:ascii="Baskerville" w:eastAsia="Times New Roman" w:hAnsi="Baskerville" w:cs="Times New Roman"/>
          <w:sz w:val="28"/>
          <w:szCs w:val="28"/>
        </w:rPr>
        <w:t>___________________________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660814" w:rsidRPr="00E61AA3" w:rsidRDefault="00E61AA3" w:rsidP="00E61AA3">
      <w:pPr>
        <w:spacing w:before="100" w:beforeAutospacing="1" w:after="100" w:afterAutospacing="1"/>
        <w:ind w:left="1440" w:firstLine="720"/>
        <w:rPr>
          <w:rFonts w:ascii="Baskerville" w:eastAsia="Times New Roman" w:hAnsi="Baskerville" w:cs="Times New Roman"/>
        </w:rPr>
      </w:pPr>
      <w:r>
        <w:rPr>
          <w:rFonts w:ascii="Baskerville" w:hAnsi="Baskerville"/>
          <w:sz w:val="28"/>
          <w:szCs w:val="28"/>
        </w:rPr>
        <w:t>4)</w:t>
      </w:r>
      <w:r w:rsidRPr="00834923">
        <w:rPr>
          <w:rFonts w:ascii="Baskerville" w:eastAsia="Times New Roman" w:hAnsi="Baskerville" w:cs="Times New Roman"/>
          <w:sz w:val="28"/>
          <w:szCs w:val="28"/>
        </w:rPr>
        <w:t xml:space="preserve"> </w:t>
      </w:r>
      <w:r>
        <w:rPr>
          <w:rFonts w:ascii="Baskerville" w:eastAsia="Times New Roman" w:hAnsi="Baskerville" w:cs="Times New Roman"/>
          <w:sz w:val="28"/>
          <w:szCs w:val="28"/>
        </w:rPr>
        <w:t>___________________________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sectPr w:rsidR="00660814" w:rsidRPr="00E61AA3" w:rsidSect="005B5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CA"/>
    <w:rsid w:val="0009686B"/>
    <w:rsid w:val="00210965"/>
    <w:rsid w:val="003F0A5C"/>
    <w:rsid w:val="005B5888"/>
    <w:rsid w:val="005E55FC"/>
    <w:rsid w:val="00616C85"/>
    <w:rsid w:val="00660814"/>
    <w:rsid w:val="00704D8D"/>
    <w:rsid w:val="00834923"/>
    <w:rsid w:val="00A9314B"/>
    <w:rsid w:val="00AE70CA"/>
    <w:rsid w:val="00D9747E"/>
    <w:rsid w:val="00E61AA3"/>
    <w:rsid w:val="00F406B6"/>
    <w:rsid w:val="00F8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33B0E"/>
  <w14:defaultImageDpi w14:val="32767"/>
  <w15:chartTrackingRefBased/>
  <w15:docId w15:val="{C1AD39D8-422E-9144-A8B2-8D9EBC2A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0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7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70CA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210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4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5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5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7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5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2020-07-23T17:22:00Z</dcterms:created>
  <dcterms:modified xsi:type="dcterms:W3CDTF">2020-08-10T20:00:00Z</dcterms:modified>
</cp:coreProperties>
</file>